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EE3B" w14:textId="45FDD648" w:rsidR="00522A25" w:rsidRDefault="004312B9" w:rsidP="00522A25">
      <w:pPr>
        <w:jc w:val="center"/>
        <w:rPr>
          <w:b/>
          <w:sz w:val="72"/>
          <w:szCs w:val="72"/>
        </w:rPr>
      </w:pPr>
      <w:r>
        <w:rPr>
          <w:b/>
          <w:sz w:val="72"/>
          <w:szCs w:val="72"/>
        </w:rPr>
        <w:t xml:space="preserve">   </w:t>
      </w:r>
      <w:r w:rsidR="00522A25" w:rsidRPr="00522A25">
        <w:rPr>
          <w:b/>
          <w:sz w:val="72"/>
          <w:szCs w:val="72"/>
        </w:rPr>
        <w:t>Henderson Police Department</w:t>
      </w:r>
    </w:p>
    <w:p w14:paraId="53FF1B48" w14:textId="3C26B281" w:rsidR="00522A25" w:rsidRDefault="00522A25" w:rsidP="00522A25">
      <w:pPr>
        <w:jc w:val="center"/>
        <w:rPr>
          <w:b/>
          <w:sz w:val="72"/>
          <w:szCs w:val="72"/>
        </w:rPr>
      </w:pPr>
      <w:r w:rsidRPr="00522A25">
        <w:rPr>
          <w:b/>
          <w:sz w:val="72"/>
          <w:szCs w:val="72"/>
        </w:rPr>
        <w:t>20</w:t>
      </w:r>
      <w:r w:rsidR="00C63200">
        <w:rPr>
          <w:b/>
          <w:sz w:val="72"/>
          <w:szCs w:val="72"/>
        </w:rPr>
        <w:t>2</w:t>
      </w:r>
      <w:r w:rsidR="00970003">
        <w:rPr>
          <w:b/>
          <w:sz w:val="72"/>
          <w:szCs w:val="72"/>
        </w:rPr>
        <w:t>3</w:t>
      </w:r>
    </w:p>
    <w:p w14:paraId="7CC68ECA" w14:textId="77777777" w:rsidR="0071013C" w:rsidRDefault="0071013C" w:rsidP="00522A25">
      <w:pPr>
        <w:jc w:val="center"/>
        <w:rPr>
          <w:b/>
          <w:sz w:val="72"/>
          <w:szCs w:val="72"/>
        </w:rPr>
      </w:pPr>
    </w:p>
    <w:p w14:paraId="6860E254" w14:textId="77777777" w:rsidR="0071013C" w:rsidRDefault="0071013C" w:rsidP="00522A25">
      <w:pPr>
        <w:jc w:val="center"/>
        <w:rPr>
          <w:b/>
          <w:sz w:val="72"/>
          <w:szCs w:val="72"/>
        </w:rPr>
      </w:pPr>
      <w:r>
        <w:rPr>
          <w:b/>
          <w:noProof/>
          <w:sz w:val="72"/>
          <w:szCs w:val="72"/>
        </w:rPr>
        <w:drawing>
          <wp:inline distT="0" distB="0" distL="0" distR="0" wp14:anchorId="530423AB" wp14:editId="60D945CA">
            <wp:extent cx="5486400" cy="5422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in1.p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5486400" cy="5422392"/>
                    </a:xfrm>
                    <a:prstGeom prst="rect">
                      <a:avLst/>
                    </a:prstGeom>
                  </pic:spPr>
                </pic:pic>
              </a:graphicData>
            </a:graphic>
          </wp:inline>
        </w:drawing>
      </w:r>
    </w:p>
    <w:p w14:paraId="67D78F99" w14:textId="77777777" w:rsidR="00522A25" w:rsidRDefault="00522A25" w:rsidP="008B4731">
      <w:pPr>
        <w:jc w:val="center"/>
        <w:rPr>
          <w:b/>
          <w:sz w:val="72"/>
          <w:szCs w:val="72"/>
        </w:rPr>
      </w:pPr>
      <w:r>
        <w:rPr>
          <w:b/>
          <w:sz w:val="72"/>
          <w:szCs w:val="72"/>
        </w:rPr>
        <w:br w:type="page"/>
      </w:r>
      <w:r>
        <w:rPr>
          <w:b/>
          <w:sz w:val="72"/>
          <w:szCs w:val="72"/>
        </w:rPr>
        <w:lastRenderedPageBreak/>
        <w:t>Department Vehicle Pursuit Analysis</w:t>
      </w:r>
    </w:p>
    <w:p w14:paraId="53ACCDAD" w14:textId="54C29714" w:rsidR="00B562FC" w:rsidRDefault="00522A25" w:rsidP="008B4731">
      <w:pPr>
        <w:jc w:val="center"/>
        <w:rPr>
          <w:b/>
          <w:sz w:val="72"/>
          <w:szCs w:val="72"/>
        </w:rPr>
      </w:pPr>
      <w:r>
        <w:rPr>
          <w:b/>
          <w:sz w:val="72"/>
          <w:szCs w:val="72"/>
        </w:rPr>
        <w:t>20</w:t>
      </w:r>
      <w:r w:rsidR="00C63200">
        <w:rPr>
          <w:b/>
          <w:sz w:val="72"/>
          <w:szCs w:val="72"/>
        </w:rPr>
        <w:t>2</w:t>
      </w:r>
      <w:r w:rsidR="00970003">
        <w:rPr>
          <w:b/>
          <w:sz w:val="72"/>
          <w:szCs w:val="72"/>
        </w:rPr>
        <w:t>3</w:t>
      </w:r>
    </w:p>
    <w:p w14:paraId="275B51AC" w14:textId="2AA2B418" w:rsidR="00522A25" w:rsidRPr="00FB1FB6" w:rsidRDefault="00522A25" w:rsidP="00522A25">
      <w:pPr>
        <w:rPr>
          <w:szCs w:val="24"/>
        </w:rPr>
      </w:pPr>
      <w:r w:rsidRPr="00FB1FB6">
        <w:rPr>
          <w:szCs w:val="24"/>
        </w:rPr>
        <w:t>This analysis was conducted for the purpose of reviewing the Police Department’s Vehicle Pursuits for the calendar year 20</w:t>
      </w:r>
      <w:r w:rsidR="00C63200">
        <w:rPr>
          <w:szCs w:val="24"/>
        </w:rPr>
        <w:t>2</w:t>
      </w:r>
      <w:r w:rsidR="002A71FC">
        <w:rPr>
          <w:szCs w:val="24"/>
        </w:rPr>
        <w:t>2</w:t>
      </w:r>
      <w:r w:rsidRPr="00FB1FB6">
        <w:rPr>
          <w:szCs w:val="24"/>
        </w:rPr>
        <w:t xml:space="preserve">.  Vehicle pursuits are inherently dangerous to both the officers involved and the public.  The Henderson Police Department takes its obligations seriously to provide the most effective and efficient police service with the least adverse impact on our citizens.  The Henderson Police Department is committed to protecting our citizens, but at the same time ensuring the manner in which we do so does not place the public at risk to greater harm.  This process requires continuous evaluation of the risks and benefits of each action.  This analysis is conducted each year to comply with the Texas Law Enforcement Best </w:t>
      </w:r>
      <w:r w:rsidR="00BC418D" w:rsidRPr="00FB1FB6">
        <w:rPr>
          <w:szCs w:val="24"/>
        </w:rPr>
        <w:t>Practice 7.14 and to attempt to identify methods for reducing the number of vehicle pursuits and the inherent risks involved.</w:t>
      </w:r>
    </w:p>
    <w:p w14:paraId="7558F591" w14:textId="77777777" w:rsidR="00BC418D" w:rsidRPr="00FB1FB6" w:rsidRDefault="00BC418D" w:rsidP="00522A25">
      <w:pPr>
        <w:rPr>
          <w:szCs w:val="24"/>
        </w:rPr>
      </w:pPr>
      <w:r w:rsidRPr="00FB1FB6">
        <w:rPr>
          <w:szCs w:val="24"/>
        </w:rPr>
        <w:t>Officers are trained by the department in pursuit tactics and emergency driving.  However skilled an officer might be, the vehicle being pursued may not have a competent driver, may be under the influence of alcohol or drugs, or have impaired mental status.</w:t>
      </w:r>
    </w:p>
    <w:p w14:paraId="70D1C3D1" w14:textId="77777777" w:rsidR="00BC418D" w:rsidRPr="00FB1FB6" w:rsidRDefault="00BC418D" w:rsidP="00BC418D">
      <w:pPr>
        <w:jc w:val="center"/>
        <w:rPr>
          <w:szCs w:val="24"/>
        </w:rPr>
      </w:pPr>
    </w:p>
    <w:p w14:paraId="3A522AC7" w14:textId="77777777" w:rsidR="00BC418D" w:rsidRPr="00FB1FB6" w:rsidRDefault="00BC418D" w:rsidP="00BC418D">
      <w:pPr>
        <w:jc w:val="center"/>
        <w:rPr>
          <w:b/>
          <w:szCs w:val="24"/>
        </w:rPr>
      </w:pPr>
      <w:r w:rsidRPr="00FB1FB6">
        <w:rPr>
          <w:b/>
          <w:szCs w:val="24"/>
        </w:rPr>
        <w:t>Vehicle Pursuit Reporting Requirements</w:t>
      </w:r>
    </w:p>
    <w:p w14:paraId="7D3FE5E3" w14:textId="77777777" w:rsidR="00014466" w:rsidRPr="00FB1FB6" w:rsidRDefault="00BC418D" w:rsidP="00BC418D">
      <w:pPr>
        <w:rPr>
          <w:szCs w:val="24"/>
        </w:rPr>
      </w:pPr>
      <w:r w:rsidRPr="00FB1FB6">
        <w:rPr>
          <w:szCs w:val="24"/>
        </w:rPr>
        <w:t>Texas Law Enforcement Best Practice 7.13 and Henderson</w:t>
      </w:r>
      <w:r w:rsidR="00014466" w:rsidRPr="00FB1FB6">
        <w:rPr>
          <w:szCs w:val="24"/>
        </w:rPr>
        <w:t xml:space="preserve"> Police Department Policy 7.15 (v) requires a written report be completed anytime an officer pursues a vehicle.</w:t>
      </w:r>
    </w:p>
    <w:p w14:paraId="17632E41" w14:textId="77777777" w:rsidR="00014466" w:rsidRPr="00FB1FB6" w:rsidRDefault="00014466" w:rsidP="00BC418D">
      <w:pPr>
        <w:rPr>
          <w:szCs w:val="24"/>
        </w:rPr>
      </w:pPr>
      <w:r w:rsidRPr="00FB1FB6">
        <w:rPr>
          <w:szCs w:val="24"/>
        </w:rPr>
        <w:t>An officer, while in an authorized emergency vehicle, may initiate a vehicular pursuit when the suspect exhibits the intention to avoid apprehension by refusing to stop when directed to do so.  A pursuit may also be initiated if the officer believes that the suspect, if allowed to escape, would pose a danger to human life or cause serious injury.</w:t>
      </w:r>
    </w:p>
    <w:p w14:paraId="52F21F98" w14:textId="450B397D" w:rsidR="00BC418D" w:rsidRPr="00FB1FB6" w:rsidRDefault="00014466" w:rsidP="00BC418D">
      <w:pPr>
        <w:rPr>
          <w:szCs w:val="24"/>
        </w:rPr>
      </w:pPr>
      <w:r w:rsidRPr="00FB1FB6">
        <w:rPr>
          <w:szCs w:val="24"/>
        </w:rPr>
        <w:t>The on</w:t>
      </w:r>
      <w:r w:rsidR="00C048EA">
        <w:rPr>
          <w:szCs w:val="24"/>
        </w:rPr>
        <w:t>-</w:t>
      </w:r>
      <w:r w:rsidRPr="00FB1FB6">
        <w:rPr>
          <w:szCs w:val="24"/>
        </w:rPr>
        <w:t>duty supervisor will ensure that all officers involved in a pursuit complete a PURSUIT REVIEW REPORT</w:t>
      </w:r>
      <w:r w:rsidR="005241C7" w:rsidRPr="00FB1FB6">
        <w:rPr>
          <w:szCs w:val="24"/>
        </w:rPr>
        <w:t>.  The report will be completed before the end of the officer’s tour of duty.</w:t>
      </w:r>
    </w:p>
    <w:p w14:paraId="2DB2FBF6" w14:textId="77777777" w:rsidR="005241C7" w:rsidRPr="00FB1FB6" w:rsidRDefault="005241C7" w:rsidP="00BC418D">
      <w:pPr>
        <w:rPr>
          <w:szCs w:val="24"/>
        </w:rPr>
      </w:pPr>
      <w:r w:rsidRPr="00FB1FB6">
        <w:rPr>
          <w:szCs w:val="24"/>
        </w:rPr>
        <w:t xml:space="preserve">Any time an officer initiates a pursuit, department policy requires a supervisor be immediately notified by the dispatch center.  The </w:t>
      </w:r>
      <w:r w:rsidR="00004F7E" w:rsidRPr="00FB1FB6">
        <w:rPr>
          <w:szCs w:val="24"/>
        </w:rPr>
        <w:t>on-</w:t>
      </w:r>
      <w:r w:rsidRPr="00FB1FB6">
        <w:rPr>
          <w:szCs w:val="24"/>
        </w:rPr>
        <w:t xml:space="preserve">duty </w:t>
      </w:r>
      <w:r w:rsidR="00004F7E" w:rsidRPr="00FB1FB6">
        <w:rPr>
          <w:szCs w:val="24"/>
        </w:rPr>
        <w:t xml:space="preserve">supervisor will retain authority over the pursuing officers of the department for the duration of the pursuit, and shall </w:t>
      </w:r>
      <w:r w:rsidR="00004F7E" w:rsidRPr="00FB1FB6">
        <w:rPr>
          <w:szCs w:val="24"/>
        </w:rPr>
        <w:lastRenderedPageBreak/>
        <w:t>order the pursuit to be discontinued should the risks outweigh the benefits of apprehending the offender. Both the on-duty supervisor and the initiating officer are charged with continuous evaluation of the pursuit as it occurs.</w:t>
      </w:r>
    </w:p>
    <w:p w14:paraId="4678DBDE" w14:textId="77777777" w:rsidR="00004F7E" w:rsidRPr="00FB1FB6" w:rsidRDefault="00004F7E" w:rsidP="00BC418D">
      <w:pPr>
        <w:rPr>
          <w:szCs w:val="24"/>
        </w:rPr>
      </w:pPr>
      <w:r w:rsidRPr="00FB1FB6">
        <w:rPr>
          <w:szCs w:val="24"/>
        </w:rPr>
        <w:t>Each individual PURSUIT REVIEW REPORT</w:t>
      </w:r>
      <w:r w:rsidR="00E9204E" w:rsidRPr="00FB1FB6">
        <w:rPr>
          <w:szCs w:val="24"/>
        </w:rPr>
        <w:t xml:space="preserve"> is immediately reviewed by the officer’s supervisor, and through the chain of command up to the Chief of Police.  At the time of the incident, the pursuit is reviewed to ensure the use was appropriate and within the guidelines of department policy.  If the officer initiated a pursuit inappropriately, a departmental investigation is required, and the officer may receive additional training. In some cases, disciplinary action may be taken.  This annual analysis is not intended to determine if an officer acted inappropriately, but to identify department wide trends that may suggest needed or necessary changes in policy, training, equipment, or supervision.</w:t>
      </w:r>
    </w:p>
    <w:p w14:paraId="2597A2C6" w14:textId="77777777" w:rsidR="00E9204E" w:rsidRPr="00FB1FB6" w:rsidRDefault="00E9204E" w:rsidP="00BC418D">
      <w:pPr>
        <w:rPr>
          <w:szCs w:val="24"/>
        </w:rPr>
      </w:pPr>
      <w:r w:rsidRPr="00FB1FB6">
        <w:rPr>
          <w:szCs w:val="24"/>
        </w:rPr>
        <w:t>All pursuit reports will be attached to a copy of the Offense Report for review up the chain of command.  Once the Chief of Police signs the report, it will then be given to the Patrol Commander to retain for records.</w:t>
      </w:r>
    </w:p>
    <w:p w14:paraId="454C5893" w14:textId="77777777" w:rsidR="00FB1FB6" w:rsidRPr="00FB1FB6" w:rsidRDefault="00FB1FB6" w:rsidP="00BC418D">
      <w:pPr>
        <w:rPr>
          <w:szCs w:val="24"/>
        </w:rPr>
      </w:pPr>
    </w:p>
    <w:p w14:paraId="1CEEE6A8" w14:textId="293BC929" w:rsidR="00FB1FB6" w:rsidRPr="00FB1FB6" w:rsidRDefault="00FB1FB6" w:rsidP="00FB1FB6">
      <w:pPr>
        <w:jc w:val="center"/>
        <w:rPr>
          <w:b/>
          <w:szCs w:val="24"/>
        </w:rPr>
      </w:pPr>
      <w:r w:rsidRPr="00FB1FB6">
        <w:rPr>
          <w:b/>
          <w:szCs w:val="24"/>
        </w:rPr>
        <w:t>Vehicle Pursuit Comparison 20</w:t>
      </w:r>
      <w:r w:rsidR="002A71FC">
        <w:rPr>
          <w:b/>
          <w:szCs w:val="24"/>
        </w:rPr>
        <w:t>2</w:t>
      </w:r>
      <w:r w:rsidR="00970003">
        <w:rPr>
          <w:b/>
          <w:szCs w:val="24"/>
        </w:rPr>
        <w:t>2</w:t>
      </w:r>
      <w:r w:rsidR="00A25DC7">
        <w:rPr>
          <w:b/>
          <w:szCs w:val="24"/>
        </w:rPr>
        <w:t xml:space="preserve"> to 20</w:t>
      </w:r>
      <w:r w:rsidR="00C63200">
        <w:rPr>
          <w:b/>
          <w:szCs w:val="24"/>
        </w:rPr>
        <w:t>2</w:t>
      </w:r>
      <w:r w:rsidR="00970003">
        <w:rPr>
          <w:b/>
          <w:szCs w:val="24"/>
        </w:rPr>
        <w:t>3</w:t>
      </w:r>
    </w:p>
    <w:p w14:paraId="14137A0D" w14:textId="77777777" w:rsidR="00FB1FB6" w:rsidRPr="00FB1FB6" w:rsidRDefault="00FB1FB6" w:rsidP="00FB1FB6">
      <w:pPr>
        <w:jc w:val="center"/>
        <w:rPr>
          <w:szCs w:val="24"/>
        </w:rPr>
      </w:pPr>
    </w:p>
    <w:p w14:paraId="4A3DEEFB" w14:textId="0938FB64" w:rsidR="00FB1FB6" w:rsidRDefault="00FB1FB6" w:rsidP="00FB1FB6">
      <w:pPr>
        <w:rPr>
          <w:szCs w:val="24"/>
        </w:rPr>
      </w:pPr>
      <w:r>
        <w:rPr>
          <w:szCs w:val="24"/>
        </w:rPr>
        <w:t>There w</w:t>
      </w:r>
      <w:r w:rsidR="00C77ABB">
        <w:rPr>
          <w:szCs w:val="24"/>
        </w:rPr>
        <w:t>ere</w:t>
      </w:r>
      <w:r w:rsidRPr="00FB1FB6">
        <w:rPr>
          <w:szCs w:val="24"/>
        </w:rPr>
        <w:t xml:space="preserve"> a total of _</w:t>
      </w:r>
      <w:r w:rsidR="002A71FC">
        <w:rPr>
          <w:szCs w:val="24"/>
        </w:rPr>
        <w:t>7</w:t>
      </w:r>
      <w:r w:rsidR="00C63200">
        <w:rPr>
          <w:szCs w:val="24"/>
        </w:rPr>
        <w:t>_</w:t>
      </w:r>
      <w:r>
        <w:rPr>
          <w:szCs w:val="24"/>
        </w:rPr>
        <w:t xml:space="preserve"> reported vehicle pursuit</w:t>
      </w:r>
      <w:r w:rsidR="00A25DC7">
        <w:rPr>
          <w:szCs w:val="24"/>
        </w:rPr>
        <w:t>s</w:t>
      </w:r>
      <w:r>
        <w:rPr>
          <w:szCs w:val="24"/>
        </w:rPr>
        <w:t xml:space="preserve"> in 20</w:t>
      </w:r>
      <w:r w:rsidR="00C63200">
        <w:rPr>
          <w:szCs w:val="24"/>
        </w:rPr>
        <w:t>2</w:t>
      </w:r>
      <w:r w:rsidR="002A71FC">
        <w:rPr>
          <w:szCs w:val="24"/>
        </w:rPr>
        <w:t>2</w:t>
      </w:r>
      <w:r>
        <w:rPr>
          <w:szCs w:val="24"/>
        </w:rPr>
        <w:t xml:space="preserve"> and will be compared t</w:t>
      </w:r>
      <w:r w:rsidR="002A71FC">
        <w:rPr>
          <w:szCs w:val="24"/>
        </w:rPr>
        <w:t>o _</w:t>
      </w:r>
      <w:r w:rsidR="00A52280">
        <w:rPr>
          <w:szCs w:val="24"/>
        </w:rPr>
        <w:t>4</w:t>
      </w:r>
      <w:r>
        <w:rPr>
          <w:szCs w:val="24"/>
        </w:rPr>
        <w:t xml:space="preserve"> </w:t>
      </w:r>
      <w:r w:rsidR="00C63200">
        <w:rPr>
          <w:szCs w:val="24"/>
        </w:rPr>
        <w:t>_</w:t>
      </w:r>
      <w:r>
        <w:rPr>
          <w:szCs w:val="24"/>
        </w:rPr>
        <w:t xml:space="preserve"> reported vehicle pursuit</w:t>
      </w:r>
      <w:r w:rsidR="00C77ABB">
        <w:rPr>
          <w:szCs w:val="24"/>
        </w:rPr>
        <w:t>s</w:t>
      </w:r>
      <w:r>
        <w:rPr>
          <w:szCs w:val="24"/>
        </w:rPr>
        <w:t xml:space="preserve"> from 20</w:t>
      </w:r>
      <w:r w:rsidR="002A71FC">
        <w:rPr>
          <w:szCs w:val="24"/>
        </w:rPr>
        <w:t>2</w:t>
      </w:r>
      <w:r w:rsidR="00C679B5">
        <w:rPr>
          <w:szCs w:val="24"/>
        </w:rPr>
        <w:t>3</w:t>
      </w:r>
      <w:r>
        <w:rPr>
          <w:szCs w:val="24"/>
        </w:rPr>
        <w:t>.  This represents a</w:t>
      </w:r>
      <w:r w:rsidR="008F22E8">
        <w:rPr>
          <w:szCs w:val="24"/>
        </w:rPr>
        <w:t xml:space="preserve"> </w:t>
      </w:r>
      <w:r w:rsidR="00335E06">
        <w:rPr>
          <w:szCs w:val="24"/>
        </w:rPr>
        <w:t>42.86</w:t>
      </w:r>
      <w:r>
        <w:rPr>
          <w:szCs w:val="24"/>
        </w:rPr>
        <w:t xml:space="preserve">% </w:t>
      </w:r>
      <w:r w:rsidR="00C679B5">
        <w:rPr>
          <w:szCs w:val="24"/>
        </w:rPr>
        <w:t>decrease</w:t>
      </w:r>
      <w:r>
        <w:rPr>
          <w:szCs w:val="24"/>
        </w:rPr>
        <w:t xml:space="preserve"> in number of pursuits from 20</w:t>
      </w:r>
      <w:r w:rsidR="00707E53">
        <w:rPr>
          <w:szCs w:val="24"/>
        </w:rPr>
        <w:t>2</w:t>
      </w:r>
      <w:r w:rsidR="00C679B5">
        <w:rPr>
          <w:szCs w:val="24"/>
        </w:rPr>
        <w:t>2</w:t>
      </w:r>
      <w:r>
        <w:rPr>
          <w:szCs w:val="24"/>
        </w:rPr>
        <w:t xml:space="preserve"> to 20</w:t>
      </w:r>
      <w:r w:rsidR="00C63200">
        <w:rPr>
          <w:szCs w:val="24"/>
        </w:rPr>
        <w:t>2</w:t>
      </w:r>
      <w:r w:rsidR="00C679B5">
        <w:rPr>
          <w:szCs w:val="24"/>
        </w:rPr>
        <w:t>3</w:t>
      </w:r>
      <w:r>
        <w:rPr>
          <w:szCs w:val="24"/>
        </w:rPr>
        <w:t>.</w:t>
      </w:r>
    </w:p>
    <w:p w14:paraId="4505FE1B" w14:textId="77777777" w:rsidR="00FB1FB6" w:rsidRDefault="00FB1FB6" w:rsidP="00FB1FB6">
      <w:pPr>
        <w:rPr>
          <w:szCs w:val="24"/>
        </w:rPr>
      </w:pPr>
    </w:p>
    <w:tbl>
      <w:tblPr>
        <w:tblStyle w:val="TableGrid"/>
        <w:tblW w:w="6025" w:type="dxa"/>
        <w:jc w:val="center"/>
        <w:tblLook w:val="04A0" w:firstRow="1" w:lastRow="0" w:firstColumn="1" w:lastColumn="0" w:noHBand="0" w:noVBand="1"/>
      </w:tblPr>
      <w:tblGrid>
        <w:gridCol w:w="2809"/>
        <w:gridCol w:w="884"/>
        <w:gridCol w:w="884"/>
        <w:gridCol w:w="1448"/>
      </w:tblGrid>
      <w:tr w:rsidR="00FB1FB6" w14:paraId="3910623B" w14:textId="77777777" w:rsidTr="00D96E38">
        <w:trPr>
          <w:jc w:val="center"/>
        </w:trPr>
        <w:tc>
          <w:tcPr>
            <w:tcW w:w="2809" w:type="dxa"/>
          </w:tcPr>
          <w:p w14:paraId="11F2335E" w14:textId="77777777" w:rsidR="00FB1FB6" w:rsidRDefault="00FB1FB6" w:rsidP="00FB1FB6">
            <w:pPr>
              <w:rPr>
                <w:b/>
                <w:szCs w:val="24"/>
              </w:rPr>
            </w:pPr>
            <w:r>
              <w:rPr>
                <w:b/>
                <w:szCs w:val="24"/>
              </w:rPr>
              <w:t>Reason</w:t>
            </w:r>
            <w:r w:rsidR="00206BFB">
              <w:rPr>
                <w:b/>
                <w:szCs w:val="24"/>
              </w:rPr>
              <w:t xml:space="preserve"> for contact</w:t>
            </w:r>
          </w:p>
        </w:tc>
        <w:tc>
          <w:tcPr>
            <w:tcW w:w="884" w:type="dxa"/>
          </w:tcPr>
          <w:p w14:paraId="13A963A9" w14:textId="2A15786E" w:rsidR="00FB1FB6" w:rsidRDefault="00FB1FB6" w:rsidP="00FB1FB6">
            <w:pPr>
              <w:rPr>
                <w:b/>
                <w:szCs w:val="24"/>
              </w:rPr>
            </w:pPr>
            <w:r>
              <w:rPr>
                <w:b/>
                <w:szCs w:val="24"/>
              </w:rPr>
              <w:t>20</w:t>
            </w:r>
            <w:r w:rsidR="002A71FC">
              <w:rPr>
                <w:b/>
                <w:szCs w:val="24"/>
              </w:rPr>
              <w:t>2</w:t>
            </w:r>
            <w:r w:rsidR="00970003">
              <w:rPr>
                <w:b/>
                <w:szCs w:val="24"/>
              </w:rPr>
              <w:t>2</w:t>
            </w:r>
          </w:p>
        </w:tc>
        <w:tc>
          <w:tcPr>
            <w:tcW w:w="884" w:type="dxa"/>
          </w:tcPr>
          <w:p w14:paraId="6460FAF2" w14:textId="3C19407B" w:rsidR="00FB1FB6" w:rsidRDefault="00FB1FB6" w:rsidP="00FB1FB6">
            <w:pPr>
              <w:rPr>
                <w:b/>
                <w:szCs w:val="24"/>
              </w:rPr>
            </w:pPr>
            <w:r>
              <w:rPr>
                <w:b/>
                <w:szCs w:val="24"/>
              </w:rPr>
              <w:t>20</w:t>
            </w:r>
            <w:r w:rsidR="00C63200">
              <w:rPr>
                <w:b/>
                <w:szCs w:val="24"/>
              </w:rPr>
              <w:t>2</w:t>
            </w:r>
            <w:r w:rsidR="00970003">
              <w:rPr>
                <w:b/>
                <w:szCs w:val="24"/>
              </w:rPr>
              <w:t>3</w:t>
            </w:r>
          </w:p>
        </w:tc>
        <w:tc>
          <w:tcPr>
            <w:tcW w:w="1448" w:type="dxa"/>
          </w:tcPr>
          <w:p w14:paraId="77880AB9" w14:textId="77777777" w:rsidR="00FB1FB6" w:rsidRDefault="00FB1FB6" w:rsidP="00FB1FB6">
            <w:pPr>
              <w:rPr>
                <w:b/>
                <w:szCs w:val="24"/>
              </w:rPr>
            </w:pPr>
            <w:r>
              <w:rPr>
                <w:b/>
                <w:szCs w:val="24"/>
              </w:rPr>
              <w:t>Difference</w:t>
            </w:r>
          </w:p>
        </w:tc>
      </w:tr>
      <w:tr w:rsidR="00FB1FB6" w:rsidRPr="00206BFB" w14:paraId="489B2870" w14:textId="77777777" w:rsidTr="00D96E38">
        <w:trPr>
          <w:jc w:val="center"/>
        </w:trPr>
        <w:tc>
          <w:tcPr>
            <w:tcW w:w="2809" w:type="dxa"/>
          </w:tcPr>
          <w:p w14:paraId="44953133" w14:textId="77777777" w:rsidR="00FB1FB6" w:rsidRPr="00206BFB" w:rsidRDefault="00FB1FB6" w:rsidP="00FB1FB6">
            <w:pPr>
              <w:rPr>
                <w:szCs w:val="24"/>
              </w:rPr>
            </w:pPr>
            <w:r w:rsidRPr="00206BFB">
              <w:rPr>
                <w:szCs w:val="24"/>
              </w:rPr>
              <w:t>Traffic violation only</w:t>
            </w:r>
          </w:p>
        </w:tc>
        <w:tc>
          <w:tcPr>
            <w:tcW w:w="884" w:type="dxa"/>
          </w:tcPr>
          <w:p w14:paraId="2A8D3B1C" w14:textId="38D6C652" w:rsidR="00FB1FB6" w:rsidRPr="00206BFB" w:rsidRDefault="00970003" w:rsidP="00FB1FB6">
            <w:pPr>
              <w:rPr>
                <w:szCs w:val="24"/>
              </w:rPr>
            </w:pPr>
            <w:r>
              <w:rPr>
                <w:szCs w:val="24"/>
              </w:rPr>
              <w:t>6</w:t>
            </w:r>
          </w:p>
        </w:tc>
        <w:tc>
          <w:tcPr>
            <w:tcW w:w="884" w:type="dxa"/>
          </w:tcPr>
          <w:p w14:paraId="072162E3" w14:textId="57FA022A" w:rsidR="00FB1FB6" w:rsidRPr="00206BFB" w:rsidRDefault="00D44CAF" w:rsidP="00FB1FB6">
            <w:pPr>
              <w:rPr>
                <w:szCs w:val="24"/>
              </w:rPr>
            </w:pPr>
            <w:r>
              <w:rPr>
                <w:szCs w:val="24"/>
              </w:rPr>
              <w:t>3</w:t>
            </w:r>
          </w:p>
        </w:tc>
        <w:tc>
          <w:tcPr>
            <w:tcW w:w="1448" w:type="dxa"/>
          </w:tcPr>
          <w:p w14:paraId="26DB5D68" w14:textId="6CE11868" w:rsidR="00FB1FB6" w:rsidRPr="00206BFB" w:rsidRDefault="00EB40A3" w:rsidP="00FB1FB6">
            <w:pPr>
              <w:rPr>
                <w:szCs w:val="24"/>
              </w:rPr>
            </w:pPr>
            <w:r>
              <w:rPr>
                <w:szCs w:val="24"/>
              </w:rPr>
              <w:t>-</w:t>
            </w:r>
            <w:r w:rsidR="00D44CAF">
              <w:rPr>
                <w:szCs w:val="24"/>
              </w:rPr>
              <w:t>3</w:t>
            </w:r>
          </w:p>
        </w:tc>
      </w:tr>
      <w:tr w:rsidR="00FB1FB6" w:rsidRPr="00206BFB" w14:paraId="576DB069" w14:textId="77777777" w:rsidTr="00D96E38">
        <w:trPr>
          <w:jc w:val="center"/>
        </w:trPr>
        <w:tc>
          <w:tcPr>
            <w:tcW w:w="2809" w:type="dxa"/>
          </w:tcPr>
          <w:p w14:paraId="036B195F" w14:textId="77777777" w:rsidR="00FB1FB6" w:rsidRPr="00206BFB" w:rsidRDefault="00206BFB" w:rsidP="00FB1FB6">
            <w:pPr>
              <w:rPr>
                <w:szCs w:val="24"/>
              </w:rPr>
            </w:pPr>
            <w:r w:rsidRPr="00206BFB">
              <w:rPr>
                <w:szCs w:val="24"/>
              </w:rPr>
              <w:t>Misdemeanor Offenses</w:t>
            </w:r>
          </w:p>
        </w:tc>
        <w:tc>
          <w:tcPr>
            <w:tcW w:w="884" w:type="dxa"/>
          </w:tcPr>
          <w:p w14:paraId="3EB90C55" w14:textId="1A78D174" w:rsidR="00FB1FB6" w:rsidRPr="00206BFB" w:rsidRDefault="00970003" w:rsidP="00FB1FB6">
            <w:pPr>
              <w:rPr>
                <w:szCs w:val="24"/>
              </w:rPr>
            </w:pPr>
            <w:r>
              <w:rPr>
                <w:szCs w:val="24"/>
              </w:rPr>
              <w:t>0</w:t>
            </w:r>
          </w:p>
        </w:tc>
        <w:tc>
          <w:tcPr>
            <w:tcW w:w="884" w:type="dxa"/>
          </w:tcPr>
          <w:p w14:paraId="5C1AE2E8" w14:textId="1B530305" w:rsidR="00FB1FB6" w:rsidRPr="00206BFB" w:rsidRDefault="00EB40A3" w:rsidP="00FB1FB6">
            <w:pPr>
              <w:rPr>
                <w:szCs w:val="24"/>
              </w:rPr>
            </w:pPr>
            <w:r>
              <w:rPr>
                <w:szCs w:val="24"/>
              </w:rPr>
              <w:t>0</w:t>
            </w:r>
          </w:p>
        </w:tc>
        <w:tc>
          <w:tcPr>
            <w:tcW w:w="1448" w:type="dxa"/>
          </w:tcPr>
          <w:p w14:paraId="0E7FC9CF" w14:textId="676CE513" w:rsidR="00FB1FB6" w:rsidRPr="00206BFB" w:rsidRDefault="00EB40A3" w:rsidP="00FB1FB6">
            <w:pPr>
              <w:rPr>
                <w:szCs w:val="24"/>
              </w:rPr>
            </w:pPr>
            <w:r>
              <w:rPr>
                <w:szCs w:val="24"/>
              </w:rPr>
              <w:t xml:space="preserve"> 0</w:t>
            </w:r>
          </w:p>
        </w:tc>
      </w:tr>
      <w:tr w:rsidR="00FB1FB6" w:rsidRPr="00206BFB" w14:paraId="2F2157E0" w14:textId="77777777" w:rsidTr="00D96E38">
        <w:trPr>
          <w:jc w:val="center"/>
        </w:trPr>
        <w:tc>
          <w:tcPr>
            <w:tcW w:w="2809" w:type="dxa"/>
          </w:tcPr>
          <w:p w14:paraId="26159E69" w14:textId="77777777" w:rsidR="00FB1FB6" w:rsidRPr="00206BFB" w:rsidRDefault="00206BFB" w:rsidP="00FB1FB6">
            <w:pPr>
              <w:rPr>
                <w:szCs w:val="24"/>
              </w:rPr>
            </w:pPr>
            <w:r w:rsidRPr="00206BFB">
              <w:rPr>
                <w:szCs w:val="24"/>
              </w:rPr>
              <w:t>Felony Offense</w:t>
            </w:r>
          </w:p>
        </w:tc>
        <w:tc>
          <w:tcPr>
            <w:tcW w:w="884" w:type="dxa"/>
          </w:tcPr>
          <w:p w14:paraId="266AFC0F" w14:textId="59CE913D" w:rsidR="00FB1FB6" w:rsidRPr="00206BFB" w:rsidRDefault="00970003" w:rsidP="00FB1FB6">
            <w:pPr>
              <w:rPr>
                <w:szCs w:val="24"/>
              </w:rPr>
            </w:pPr>
            <w:r>
              <w:rPr>
                <w:szCs w:val="24"/>
              </w:rPr>
              <w:t>1</w:t>
            </w:r>
          </w:p>
        </w:tc>
        <w:tc>
          <w:tcPr>
            <w:tcW w:w="884" w:type="dxa"/>
          </w:tcPr>
          <w:p w14:paraId="7154A416" w14:textId="4E630108" w:rsidR="00FB1FB6" w:rsidRPr="00206BFB" w:rsidRDefault="00EB40A3" w:rsidP="00FB1FB6">
            <w:pPr>
              <w:rPr>
                <w:szCs w:val="24"/>
              </w:rPr>
            </w:pPr>
            <w:r>
              <w:rPr>
                <w:szCs w:val="24"/>
              </w:rPr>
              <w:t>1</w:t>
            </w:r>
          </w:p>
        </w:tc>
        <w:tc>
          <w:tcPr>
            <w:tcW w:w="1448" w:type="dxa"/>
          </w:tcPr>
          <w:p w14:paraId="5727DB9F" w14:textId="0CDFDFAD" w:rsidR="00FB1FB6" w:rsidRPr="00206BFB" w:rsidRDefault="00B17A0C" w:rsidP="00FB1FB6">
            <w:pPr>
              <w:rPr>
                <w:szCs w:val="24"/>
              </w:rPr>
            </w:pPr>
            <w:r>
              <w:rPr>
                <w:szCs w:val="24"/>
              </w:rPr>
              <w:t xml:space="preserve"> </w:t>
            </w:r>
            <w:r w:rsidR="00EB40A3">
              <w:rPr>
                <w:szCs w:val="24"/>
              </w:rPr>
              <w:t>0</w:t>
            </w:r>
          </w:p>
        </w:tc>
      </w:tr>
      <w:tr w:rsidR="00FB1FB6" w:rsidRPr="00206BFB" w14:paraId="23B54985" w14:textId="77777777" w:rsidTr="00D96E38">
        <w:trPr>
          <w:jc w:val="center"/>
        </w:trPr>
        <w:tc>
          <w:tcPr>
            <w:tcW w:w="2809" w:type="dxa"/>
          </w:tcPr>
          <w:p w14:paraId="2D35028B" w14:textId="77777777" w:rsidR="00FB1FB6" w:rsidRPr="00206BFB" w:rsidRDefault="00206BFB" w:rsidP="00FB1FB6">
            <w:pPr>
              <w:rPr>
                <w:szCs w:val="24"/>
              </w:rPr>
            </w:pPr>
            <w:r w:rsidRPr="00206BFB">
              <w:rPr>
                <w:szCs w:val="24"/>
              </w:rPr>
              <w:t>Outstanding Warrant</w:t>
            </w:r>
          </w:p>
        </w:tc>
        <w:tc>
          <w:tcPr>
            <w:tcW w:w="884" w:type="dxa"/>
          </w:tcPr>
          <w:p w14:paraId="65AF63FD" w14:textId="77777777" w:rsidR="00FB1FB6" w:rsidRPr="00206BFB" w:rsidRDefault="00206BFB" w:rsidP="00FB1FB6">
            <w:pPr>
              <w:rPr>
                <w:szCs w:val="24"/>
              </w:rPr>
            </w:pPr>
            <w:r w:rsidRPr="00206BFB">
              <w:rPr>
                <w:szCs w:val="24"/>
              </w:rPr>
              <w:t>0</w:t>
            </w:r>
          </w:p>
        </w:tc>
        <w:tc>
          <w:tcPr>
            <w:tcW w:w="884" w:type="dxa"/>
          </w:tcPr>
          <w:p w14:paraId="149BC46B" w14:textId="76D7A981" w:rsidR="00FB1FB6" w:rsidRPr="00206BFB" w:rsidRDefault="00EB40A3" w:rsidP="00FB1FB6">
            <w:pPr>
              <w:rPr>
                <w:szCs w:val="24"/>
              </w:rPr>
            </w:pPr>
            <w:r>
              <w:rPr>
                <w:szCs w:val="24"/>
              </w:rPr>
              <w:t xml:space="preserve"> 0</w:t>
            </w:r>
          </w:p>
        </w:tc>
        <w:tc>
          <w:tcPr>
            <w:tcW w:w="1448" w:type="dxa"/>
          </w:tcPr>
          <w:p w14:paraId="36CAF8BD" w14:textId="0C103FF7" w:rsidR="00FB1FB6" w:rsidRPr="00206BFB" w:rsidRDefault="00B17A0C" w:rsidP="00FB1FB6">
            <w:pPr>
              <w:rPr>
                <w:szCs w:val="24"/>
              </w:rPr>
            </w:pPr>
            <w:r>
              <w:rPr>
                <w:szCs w:val="24"/>
              </w:rPr>
              <w:t xml:space="preserve"> </w:t>
            </w:r>
            <w:r w:rsidR="00EB40A3">
              <w:rPr>
                <w:szCs w:val="24"/>
              </w:rPr>
              <w:t>0</w:t>
            </w:r>
          </w:p>
        </w:tc>
      </w:tr>
      <w:tr w:rsidR="00FB1FB6" w:rsidRPr="00206BFB" w14:paraId="0C3DE264" w14:textId="77777777" w:rsidTr="00D96E38">
        <w:trPr>
          <w:jc w:val="center"/>
        </w:trPr>
        <w:tc>
          <w:tcPr>
            <w:tcW w:w="2809" w:type="dxa"/>
          </w:tcPr>
          <w:p w14:paraId="7CD24B81" w14:textId="77777777" w:rsidR="00FB1FB6" w:rsidRPr="00206BFB" w:rsidRDefault="00206BFB" w:rsidP="00FB1FB6">
            <w:pPr>
              <w:rPr>
                <w:szCs w:val="24"/>
              </w:rPr>
            </w:pPr>
            <w:r w:rsidRPr="00206BFB">
              <w:rPr>
                <w:szCs w:val="24"/>
              </w:rPr>
              <w:t>Suspicious Activity</w:t>
            </w:r>
          </w:p>
        </w:tc>
        <w:tc>
          <w:tcPr>
            <w:tcW w:w="884" w:type="dxa"/>
          </w:tcPr>
          <w:p w14:paraId="2AA78C0D" w14:textId="686B3723" w:rsidR="00FB1FB6" w:rsidRPr="00206BFB" w:rsidRDefault="00970003" w:rsidP="00FB1FB6">
            <w:pPr>
              <w:rPr>
                <w:szCs w:val="24"/>
              </w:rPr>
            </w:pPr>
            <w:r>
              <w:rPr>
                <w:szCs w:val="24"/>
              </w:rPr>
              <w:t>0</w:t>
            </w:r>
          </w:p>
        </w:tc>
        <w:tc>
          <w:tcPr>
            <w:tcW w:w="884" w:type="dxa"/>
          </w:tcPr>
          <w:p w14:paraId="78B48FAF" w14:textId="5FA1DA10" w:rsidR="00D14441" w:rsidRPr="00206BFB" w:rsidRDefault="00EB40A3" w:rsidP="00FB1FB6">
            <w:pPr>
              <w:rPr>
                <w:szCs w:val="24"/>
              </w:rPr>
            </w:pPr>
            <w:r>
              <w:rPr>
                <w:szCs w:val="24"/>
              </w:rPr>
              <w:t xml:space="preserve"> 0</w:t>
            </w:r>
          </w:p>
        </w:tc>
        <w:tc>
          <w:tcPr>
            <w:tcW w:w="1448" w:type="dxa"/>
          </w:tcPr>
          <w:p w14:paraId="41F918EC" w14:textId="56E025EC" w:rsidR="00FB1FB6" w:rsidRPr="00206BFB" w:rsidRDefault="00EB40A3" w:rsidP="00FB1FB6">
            <w:pPr>
              <w:rPr>
                <w:szCs w:val="24"/>
              </w:rPr>
            </w:pPr>
            <w:r>
              <w:rPr>
                <w:szCs w:val="24"/>
              </w:rPr>
              <w:t xml:space="preserve"> 0</w:t>
            </w:r>
          </w:p>
        </w:tc>
      </w:tr>
      <w:tr w:rsidR="00FB1FB6" w:rsidRPr="00206BFB" w14:paraId="113EB490" w14:textId="77777777" w:rsidTr="00D96E38">
        <w:trPr>
          <w:jc w:val="center"/>
        </w:trPr>
        <w:tc>
          <w:tcPr>
            <w:tcW w:w="2809" w:type="dxa"/>
          </w:tcPr>
          <w:p w14:paraId="3D22C2D6" w14:textId="77777777" w:rsidR="00FB1FB6" w:rsidRPr="00206BFB" w:rsidRDefault="00206BFB" w:rsidP="00FB1FB6">
            <w:pPr>
              <w:rPr>
                <w:szCs w:val="24"/>
              </w:rPr>
            </w:pPr>
            <w:r w:rsidRPr="00206BFB">
              <w:rPr>
                <w:szCs w:val="24"/>
              </w:rPr>
              <w:t>Suspected Intoxication</w:t>
            </w:r>
          </w:p>
        </w:tc>
        <w:tc>
          <w:tcPr>
            <w:tcW w:w="884" w:type="dxa"/>
          </w:tcPr>
          <w:p w14:paraId="79996188" w14:textId="4F1EE876" w:rsidR="00FB1FB6" w:rsidRPr="00206BFB" w:rsidRDefault="00970003" w:rsidP="00FB1FB6">
            <w:pPr>
              <w:rPr>
                <w:szCs w:val="24"/>
              </w:rPr>
            </w:pPr>
            <w:r>
              <w:rPr>
                <w:szCs w:val="24"/>
              </w:rPr>
              <w:t>0</w:t>
            </w:r>
          </w:p>
        </w:tc>
        <w:tc>
          <w:tcPr>
            <w:tcW w:w="884" w:type="dxa"/>
          </w:tcPr>
          <w:p w14:paraId="0C3F9DCA" w14:textId="6FCA65E9" w:rsidR="00FB1FB6" w:rsidRPr="00206BFB" w:rsidRDefault="00EB40A3" w:rsidP="00FB1FB6">
            <w:pPr>
              <w:rPr>
                <w:szCs w:val="24"/>
              </w:rPr>
            </w:pPr>
            <w:r>
              <w:rPr>
                <w:szCs w:val="24"/>
              </w:rPr>
              <w:t xml:space="preserve"> 0</w:t>
            </w:r>
          </w:p>
        </w:tc>
        <w:tc>
          <w:tcPr>
            <w:tcW w:w="1448" w:type="dxa"/>
          </w:tcPr>
          <w:p w14:paraId="7F94F9C3" w14:textId="7326FE27" w:rsidR="00FB1FB6" w:rsidRPr="00206BFB" w:rsidRDefault="00EB40A3" w:rsidP="00FB1FB6">
            <w:pPr>
              <w:rPr>
                <w:szCs w:val="24"/>
              </w:rPr>
            </w:pPr>
            <w:r>
              <w:rPr>
                <w:szCs w:val="24"/>
              </w:rPr>
              <w:t xml:space="preserve"> 0</w:t>
            </w:r>
          </w:p>
        </w:tc>
      </w:tr>
      <w:tr w:rsidR="00FB1FB6" w:rsidRPr="00206BFB" w14:paraId="1AAF94CA" w14:textId="77777777" w:rsidTr="00D96E38">
        <w:trPr>
          <w:jc w:val="center"/>
        </w:trPr>
        <w:tc>
          <w:tcPr>
            <w:tcW w:w="2809" w:type="dxa"/>
          </w:tcPr>
          <w:p w14:paraId="2DA1C291" w14:textId="5F7241D6" w:rsidR="00FB1FB6" w:rsidRPr="00206BFB" w:rsidRDefault="00092F0F" w:rsidP="00FB1FB6">
            <w:pPr>
              <w:rPr>
                <w:szCs w:val="24"/>
              </w:rPr>
            </w:pPr>
            <w:r>
              <w:rPr>
                <w:szCs w:val="24"/>
              </w:rPr>
              <w:t>Medical</w:t>
            </w:r>
          </w:p>
        </w:tc>
        <w:tc>
          <w:tcPr>
            <w:tcW w:w="884" w:type="dxa"/>
          </w:tcPr>
          <w:p w14:paraId="31B20EBE" w14:textId="182C7B45" w:rsidR="00FB1FB6" w:rsidRPr="00206BFB" w:rsidRDefault="002A71FC" w:rsidP="00FB1FB6">
            <w:pPr>
              <w:rPr>
                <w:szCs w:val="24"/>
              </w:rPr>
            </w:pPr>
            <w:r>
              <w:rPr>
                <w:szCs w:val="24"/>
              </w:rPr>
              <w:t>0</w:t>
            </w:r>
          </w:p>
        </w:tc>
        <w:tc>
          <w:tcPr>
            <w:tcW w:w="884" w:type="dxa"/>
          </w:tcPr>
          <w:p w14:paraId="16EC4F3D" w14:textId="25220D23" w:rsidR="00FB1FB6" w:rsidRPr="00206BFB" w:rsidRDefault="00EB40A3" w:rsidP="00FB1FB6">
            <w:pPr>
              <w:rPr>
                <w:szCs w:val="24"/>
              </w:rPr>
            </w:pPr>
            <w:r>
              <w:rPr>
                <w:szCs w:val="24"/>
              </w:rPr>
              <w:t xml:space="preserve"> 0</w:t>
            </w:r>
          </w:p>
        </w:tc>
        <w:tc>
          <w:tcPr>
            <w:tcW w:w="1448" w:type="dxa"/>
          </w:tcPr>
          <w:p w14:paraId="02A8A431" w14:textId="794B0A85" w:rsidR="00FB1FB6" w:rsidRPr="00206BFB" w:rsidRDefault="00B17A0C" w:rsidP="00FB1FB6">
            <w:pPr>
              <w:rPr>
                <w:szCs w:val="24"/>
              </w:rPr>
            </w:pPr>
            <w:r>
              <w:rPr>
                <w:szCs w:val="24"/>
              </w:rPr>
              <w:t xml:space="preserve"> </w:t>
            </w:r>
            <w:r w:rsidR="00EB40A3">
              <w:rPr>
                <w:szCs w:val="24"/>
              </w:rPr>
              <w:t>0</w:t>
            </w:r>
            <w:r w:rsidR="00D96E38">
              <w:rPr>
                <w:szCs w:val="24"/>
              </w:rPr>
              <w:t xml:space="preserve"> </w:t>
            </w:r>
          </w:p>
        </w:tc>
      </w:tr>
      <w:tr w:rsidR="00DB2CAC" w:rsidRPr="00206BFB" w14:paraId="146507FE" w14:textId="77777777" w:rsidTr="00D96E38">
        <w:trPr>
          <w:jc w:val="center"/>
        </w:trPr>
        <w:tc>
          <w:tcPr>
            <w:tcW w:w="2809" w:type="dxa"/>
          </w:tcPr>
          <w:p w14:paraId="69C1368A" w14:textId="78ED153D" w:rsidR="00DB2CAC" w:rsidRPr="00206BFB" w:rsidRDefault="00092F0F" w:rsidP="00FB1FB6">
            <w:pPr>
              <w:rPr>
                <w:szCs w:val="24"/>
              </w:rPr>
            </w:pPr>
            <w:r>
              <w:rPr>
                <w:szCs w:val="24"/>
              </w:rPr>
              <w:t xml:space="preserve">Total                               </w:t>
            </w:r>
          </w:p>
        </w:tc>
        <w:tc>
          <w:tcPr>
            <w:tcW w:w="884" w:type="dxa"/>
          </w:tcPr>
          <w:p w14:paraId="34563436" w14:textId="4CF2966A" w:rsidR="00DB2CAC" w:rsidRDefault="008A43FC" w:rsidP="00FB1FB6">
            <w:pPr>
              <w:rPr>
                <w:szCs w:val="24"/>
              </w:rPr>
            </w:pPr>
            <w:r>
              <w:rPr>
                <w:szCs w:val="24"/>
              </w:rPr>
              <w:t>7</w:t>
            </w:r>
          </w:p>
        </w:tc>
        <w:tc>
          <w:tcPr>
            <w:tcW w:w="884" w:type="dxa"/>
          </w:tcPr>
          <w:p w14:paraId="6A1DBA8E" w14:textId="11814F08" w:rsidR="00DB2CAC" w:rsidRPr="00206BFB" w:rsidRDefault="00EB40A3" w:rsidP="00FB1FB6">
            <w:pPr>
              <w:rPr>
                <w:szCs w:val="24"/>
              </w:rPr>
            </w:pPr>
            <w:r>
              <w:rPr>
                <w:szCs w:val="24"/>
              </w:rPr>
              <w:t xml:space="preserve"> </w:t>
            </w:r>
            <w:r w:rsidR="008A43FC">
              <w:rPr>
                <w:szCs w:val="24"/>
              </w:rPr>
              <w:t>3</w:t>
            </w:r>
          </w:p>
        </w:tc>
        <w:tc>
          <w:tcPr>
            <w:tcW w:w="1448" w:type="dxa"/>
          </w:tcPr>
          <w:p w14:paraId="118AC99B" w14:textId="34236684" w:rsidR="00DB2CAC" w:rsidRPr="00206BFB" w:rsidRDefault="008A43FC" w:rsidP="00FB1FB6">
            <w:pPr>
              <w:rPr>
                <w:szCs w:val="24"/>
              </w:rPr>
            </w:pPr>
            <w:r>
              <w:rPr>
                <w:szCs w:val="24"/>
              </w:rPr>
              <w:t>-</w:t>
            </w:r>
            <w:r w:rsidR="00D44CAF">
              <w:rPr>
                <w:szCs w:val="24"/>
              </w:rPr>
              <w:t>4</w:t>
            </w:r>
          </w:p>
        </w:tc>
      </w:tr>
      <w:tr w:rsidR="00DB2CAC" w:rsidRPr="00206BFB" w14:paraId="7B38C3E7" w14:textId="77777777" w:rsidTr="00D96E38">
        <w:trPr>
          <w:jc w:val="center"/>
        </w:trPr>
        <w:tc>
          <w:tcPr>
            <w:tcW w:w="2809" w:type="dxa"/>
          </w:tcPr>
          <w:p w14:paraId="02F05619" w14:textId="77777777" w:rsidR="00DB2CAC" w:rsidRPr="00206BFB" w:rsidRDefault="00DB2CAC" w:rsidP="00FB1FB6">
            <w:pPr>
              <w:rPr>
                <w:szCs w:val="24"/>
              </w:rPr>
            </w:pPr>
          </w:p>
        </w:tc>
        <w:tc>
          <w:tcPr>
            <w:tcW w:w="884" w:type="dxa"/>
          </w:tcPr>
          <w:p w14:paraId="5923A0BF" w14:textId="77777777" w:rsidR="00DB2CAC" w:rsidRDefault="00DB2CAC" w:rsidP="00FB1FB6">
            <w:pPr>
              <w:rPr>
                <w:szCs w:val="24"/>
              </w:rPr>
            </w:pPr>
          </w:p>
        </w:tc>
        <w:tc>
          <w:tcPr>
            <w:tcW w:w="884" w:type="dxa"/>
          </w:tcPr>
          <w:p w14:paraId="46DAAAE9" w14:textId="77777777" w:rsidR="00DB2CAC" w:rsidRPr="00206BFB" w:rsidRDefault="00DB2CAC" w:rsidP="00FB1FB6">
            <w:pPr>
              <w:rPr>
                <w:szCs w:val="24"/>
              </w:rPr>
            </w:pPr>
          </w:p>
        </w:tc>
        <w:tc>
          <w:tcPr>
            <w:tcW w:w="1448" w:type="dxa"/>
          </w:tcPr>
          <w:p w14:paraId="4DDB9039" w14:textId="77777777" w:rsidR="00DB2CAC" w:rsidRPr="00206BFB" w:rsidRDefault="00DB2CAC" w:rsidP="00FB1FB6">
            <w:pPr>
              <w:rPr>
                <w:szCs w:val="24"/>
              </w:rPr>
            </w:pPr>
          </w:p>
        </w:tc>
      </w:tr>
    </w:tbl>
    <w:p w14:paraId="5CEBCA92" w14:textId="0BF43070" w:rsidR="00FB1FB6" w:rsidRDefault="00FB1FB6" w:rsidP="00FB1FB6">
      <w:pPr>
        <w:rPr>
          <w:szCs w:val="24"/>
        </w:rPr>
      </w:pPr>
    </w:p>
    <w:p w14:paraId="31F2ED4A" w14:textId="0405E416" w:rsidR="00092F0F" w:rsidRDefault="00092F0F" w:rsidP="00FB1FB6">
      <w:pPr>
        <w:rPr>
          <w:szCs w:val="24"/>
        </w:rPr>
      </w:pPr>
    </w:p>
    <w:p w14:paraId="710BD065" w14:textId="77777777" w:rsidR="00B80203" w:rsidRDefault="00B80203" w:rsidP="00FB1FB6">
      <w:pPr>
        <w:rPr>
          <w:szCs w:val="24"/>
        </w:rPr>
      </w:pPr>
    </w:p>
    <w:p w14:paraId="61613035" w14:textId="68835B76" w:rsidR="00092F0F" w:rsidRDefault="00092F0F" w:rsidP="00FB1FB6">
      <w:pPr>
        <w:rPr>
          <w:szCs w:val="24"/>
        </w:rPr>
      </w:pPr>
    </w:p>
    <w:p w14:paraId="1258A186" w14:textId="77777777" w:rsidR="00092F0F" w:rsidRDefault="00092F0F" w:rsidP="00FB1FB6">
      <w:pPr>
        <w:rPr>
          <w:szCs w:val="24"/>
        </w:rPr>
      </w:pPr>
    </w:p>
    <w:p w14:paraId="5CC734EE" w14:textId="77777777" w:rsidR="00206BFB" w:rsidRDefault="00206BFB" w:rsidP="00206BFB">
      <w:pPr>
        <w:jc w:val="center"/>
        <w:rPr>
          <w:b/>
          <w:szCs w:val="24"/>
        </w:rPr>
      </w:pPr>
      <w:r w:rsidRPr="00206BFB">
        <w:rPr>
          <w:b/>
          <w:szCs w:val="24"/>
        </w:rPr>
        <w:lastRenderedPageBreak/>
        <w:t>Individual Officer Analysis</w:t>
      </w:r>
    </w:p>
    <w:p w14:paraId="61466BE5" w14:textId="77777777" w:rsidR="0071013C" w:rsidRDefault="0071013C" w:rsidP="00206BFB">
      <w:pPr>
        <w:rPr>
          <w:szCs w:val="24"/>
        </w:rPr>
      </w:pPr>
    </w:p>
    <w:p w14:paraId="65A61D6F" w14:textId="77777777" w:rsidR="00206BFB" w:rsidRDefault="00206BFB" w:rsidP="00206BFB">
      <w:pPr>
        <w:rPr>
          <w:szCs w:val="24"/>
        </w:rPr>
      </w:pPr>
      <w:r>
        <w:rPr>
          <w:szCs w:val="24"/>
        </w:rPr>
        <w:t xml:space="preserve">There is no analysis </w:t>
      </w:r>
      <w:r w:rsidR="00C17A4C">
        <w:rPr>
          <w:szCs w:val="24"/>
        </w:rPr>
        <w:t>provided for this report.</w:t>
      </w:r>
    </w:p>
    <w:p w14:paraId="30C42515" w14:textId="77777777" w:rsidR="0071013C" w:rsidRDefault="0071013C" w:rsidP="00C17A4C">
      <w:pPr>
        <w:jc w:val="center"/>
        <w:rPr>
          <w:b/>
          <w:szCs w:val="24"/>
        </w:rPr>
      </w:pPr>
    </w:p>
    <w:p w14:paraId="6FCF76D6" w14:textId="77777777" w:rsidR="0071013C" w:rsidRDefault="0071013C" w:rsidP="00C17A4C">
      <w:pPr>
        <w:jc w:val="center"/>
        <w:rPr>
          <w:b/>
          <w:szCs w:val="24"/>
        </w:rPr>
      </w:pPr>
    </w:p>
    <w:p w14:paraId="050ED247" w14:textId="427043D8" w:rsidR="00C17A4C" w:rsidRDefault="00C17A4C" w:rsidP="00C17A4C">
      <w:pPr>
        <w:jc w:val="center"/>
        <w:rPr>
          <w:b/>
          <w:szCs w:val="24"/>
        </w:rPr>
      </w:pPr>
      <w:r w:rsidRPr="00C17A4C">
        <w:rPr>
          <w:b/>
          <w:szCs w:val="24"/>
        </w:rPr>
        <w:t>Reasons for Pursuit</w:t>
      </w:r>
    </w:p>
    <w:p w14:paraId="78DC0D6C" w14:textId="1D3EE332" w:rsidR="00504E42" w:rsidRDefault="00C17A4C" w:rsidP="001F3F61">
      <w:pPr>
        <w:rPr>
          <w:szCs w:val="24"/>
        </w:rPr>
      </w:pPr>
      <w:r>
        <w:rPr>
          <w:szCs w:val="24"/>
        </w:rPr>
        <w:t>In 20</w:t>
      </w:r>
      <w:r w:rsidR="00284BE4">
        <w:rPr>
          <w:szCs w:val="24"/>
        </w:rPr>
        <w:t>2</w:t>
      </w:r>
      <w:r w:rsidR="008A43FC">
        <w:rPr>
          <w:szCs w:val="24"/>
        </w:rPr>
        <w:t>3</w:t>
      </w:r>
      <w:r>
        <w:rPr>
          <w:szCs w:val="24"/>
        </w:rPr>
        <w:t xml:space="preserve">, there were </w:t>
      </w:r>
      <w:r w:rsidR="00D44CAF">
        <w:rPr>
          <w:szCs w:val="24"/>
          <w:u w:val="single"/>
        </w:rPr>
        <w:t>3</w:t>
      </w:r>
      <w:r>
        <w:rPr>
          <w:szCs w:val="24"/>
          <w:u w:val="single"/>
        </w:rPr>
        <w:t xml:space="preserve"> </w:t>
      </w:r>
      <w:r>
        <w:rPr>
          <w:szCs w:val="24"/>
        </w:rPr>
        <w:t>vehicle pursuits initiated because the officer observed</w:t>
      </w:r>
      <w:r w:rsidR="00321F65">
        <w:rPr>
          <w:szCs w:val="24"/>
        </w:rPr>
        <w:t xml:space="preserve"> a traffic violation, or the officer knew the suspect was committing a Felony </w:t>
      </w:r>
      <w:r>
        <w:rPr>
          <w:szCs w:val="24"/>
        </w:rPr>
        <w:t xml:space="preserve">and </w:t>
      </w:r>
      <w:r w:rsidR="00284BE4">
        <w:rPr>
          <w:szCs w:val="24"/>
        </w:rPr>
        <w:t xml:space="preserve">the suspect </w:t>
      </w:r>
      <w:r>
        <w:rPr>
          <w:szCs w:val="24"/>
        </w:rPr>
        <w:t xml:space="preserve">then failed to stop when signaled </w:t>
      </w:r>
      <w:r w:rsidR="00321F65">
        <w:rPr>
          <w:szCs w:val="24"/>
        </w:rPr>
        <w:t xml:space="preserve">to stop </w:t>
      </w:r>
      <w:r>
        <w:rPr>
          <w:szCs w:val="24"/>
        </w:rPr>
        <w:t>by the officer.  Failure to stop for an officer is a separate violation, and fleeing from an officer in a vehicle is a State Jail Felony</w:t>
      </w:r>
      <w:r w:rsidR="0090279E">
        <w:rPr>
          <w:szCs w:val="24"/>
        </w:rPr>
        <w:t xml:space="preserve">.  </w:t>
      </w:r>
      <w:r w:rsidR="001F3F61">
        <w:rPr>
          <w:szCs w:val="24"/>
        </w:rPr>
        <w:t xml:space="preserve">  </w:t>
      </w:r>
    </w:p>
    <w:p w14:paraId="62FA50A7" w14:textId="77777777" w:rsidR="00A52280" w:rsidRDefault="00A52280" w:rsidP="001F3F61">
      <w:pPr>
        <w:rPr>
          <w:szCs w:val="24"/>
        </w:rPr>
      </w:pPr>
    </w:p>
    <w:p w14:paraId="4E815172" w14:textId="7B4F3A10" w:rsidR="00A52280" w:rsidRPr="00A52280" w:rsidRDefault="00A52280" w:rsidP="00A52280">
      <w:pPr>
        <w:pStyle w:val="ListParagraph"/>
        <w:numPr>
          <w:ilvl w:val="0"/>
          <w:numId w:val="5"/>
        </w:numPr>
        <w:rPr>
          <w:szCs w:val="24"/>
        </w:rPr>
      </w:pPr>
      <w:r>
        <w:rPr>
          <w:szCs w:val="24"/>
        </w:rPr>
        <w:t xml:space="preserve">     On 4-8-24, our officer was traveling Southbound on a Hwy in town and observed a vehicle pull onto the Hwy from an apartment complex and begin driving at a high rate of speed.  Said vehicle then quickly turned onto a side street so our officer followed.  Our officer noted that the suspect vehicle speed was steadily increasing and upon approach to a stop sign intersection with another street, the suspect vehicle failed to stop at the stop sign.  Our officer then activated his emergency lights and siren and attempted to initiate a traffic stop, but the vehicle continued on, crossing a highway on green and </w:t>
      </w:r>
      <w:r w:rsidR="00335E06">
        <w:rPr>
          <w:szCs w:val="24"/>
        </w:rPr>
        <w:t>then continuing onto an adjacent street on the opposite side of the Hwy.  The suspect vehicle then increased speed to over 90 mph before striking the right curb, losing control and driving through a chain link fence and into a utility shed.  The suspect vehicle then came to a stop.</w:t>
      </w:r>
      <w:r>
        <w:rPr>
          <w:szCs w:val="24"/>
        </w:rPr>
        <w:t xml:space="preserve">  </w:t>
      </w:r>
    </w:p>
    <w:p w14:paraId="5BD99657" w14:textId="77777777" w:rsidR="00A52280" w:rsidRDefault="00A52280" w:rsidP="001F3F61">
      <w:pPr>
        <w:rPr>
          <w:szCs w:val="24"/>
        </w:rPr>
      </w:pPr>
    </w:p>
    <w:p w14:paraId="3E247B48" w14:textId="3B8E548A" w:rsidR="00E9587B" w:rsidRPr="00A52280" w:rsidRDefault="00A52280" w:rsidP="00A52280">
      <w:pPr>
        <w:ind w:left="360"/>
        <w:rPr>
          <w:szCs w:val="24"/>
        </w:rPr>
      </w:pPr>
      <w:r>
        <w:rPr>
          <w:szCs w:val="24"/>
        </w:rPr>
        <w:t>2.</w:t>
      </w:r>
      <w:r w:rsidR="00E56E41" w:rsidRPr="00A52280">
        <w:rPr>
          <w:szCs w:val="24"/>
        </w:rPr>
        <w:t xml:space="preserve"> </w:t>
      </w:r>
      <w:r w:rsidR="00504E42" w:rsidRPr="00A52280">
        <w:rPr>
          <w:szCs w:val="24"/>
        </w:rPr>
        <w:t xml:space="preserve">      </w:t>
      </w:r>
      <w:r w:rsidR="001F3F61" w:rsidRPr="00A52280">
        <w:rPr>
          <w:szCs w:val="24"/>
        </w:rPr>
        <w:t>On 0</w:t>
      </w:r>
      <w:r w:rsidR="008A43FC" w:rsidRPr="00A52280">
        <w:rPr>
          <w:szCs w:val="24"/>
        </w:rPr>
        <w:t>7</w:t>
      </w:r>
      <w:r w:rsidR="001F3F61" w:rsidRPr="00A52280">
        <w:rPr>
          <w:szCs w:val="24"/>
        </w:rPr>
        <w:t>-</w:t>
      </w:r>
      <w:r w:rsidR="008A43FC" w:rsidRPr="00A52280">
        <w:rPr>
          <w:szCs w:val="24"/>
        </w:rPr>
        <w:t>1</w:t>
      </w:r>
      <w:r w:rsidR="00504E42" w:rsidRPr="00A52280">
        <w:rPr>
          <w:szCs w:val="24"/>
        </w:rPr>
        <w:t>5-2</w:t>
      </w:r>
      <w:r w:rsidR="008A43FC" w:rsidRPr="00A52280">
        <w:rPr>
          <w:szCs w:val="24"/>
        </w:rPr>
        <w:t>3</w:t>
      </w:r>
      <w:r w:rsidR="001F3F61" w:rsidRPr="00A52280">
        <w:rPr>
          <w:szCs w:val="24"/>
        </w:rPr>
        <w:t>, our Officer</w:t>
      </w:r>
      <w:r w:rsidR="000C28F3" w:rsidRPr="00A52280">
        <w:rPr>
          <w:szCs w:val="24"/>
        </w:rPr>
        <w:t xml:space="preserve"> </w:t>
      </w:r>
      <w:r w:rsidR="008A43FC" w:rsidRPr="00A52280">
        <w:rPr>
          <w:szCs w:val="24"/>
        </w:rPr>
        <w:t>was traveling Westbound on a Hwy in town which had a posted speed limit of 55 mph</w:t>
      </w:r>
      <w:r w:rsidR="000C28F3" w:rsidRPr="00A52280">
        <w:rPr>
          <w:szCs w:val="24"/>
        </w:rPr>
        <w:t xml:space="preserve">.  </w:t>
      </w:r>
      <w:r w:rsidR="008A43FC" w:rsidRPr="00A52280">
        <w:rPr>
          <w:szCs w:val="24"/>
        </w:rPr>
        <w:t xml:space="preserve">The suspect vehicle, also traveling Westbound, passed our officer at a higher rate of speed.  Our officer estimated the suspect vehicle to be traveling at about 70 mph.  Our officer activated his emergency lights and siren and attempted to catch up to the suspect vehicle </w:t>
      </w:r>
      <w:r w:rsidR="00E9587B" w:rsidRPr="00A52280">
        <w:rPr>
          <w:szCs w:val="24"/>
        </w:rPr>
        <w:t xml:space="preserve">to initiate a traffic stop </w:t>
      </w:r>
      <w:r w:rsidR="008A43FC" w:rsidRPr="00A52280">
        <w:rPr>
          <w:szCs w:val="24"/>
        </w:rPr>
        <w:t>but the suspect vehicle</w:t>
      </w:r>
      <w:r w:rsidR="00E9587B" w:rsidRPr="00A52280">
        <w:rPr>
          <w:szCs w:val="24"/>
        </w:rPr>
        <w:t xml:space="preserve"> only increased its speed and continued Westbound.  Our officer exceeded speeds of up to 120 mph attempting to catch up to the suspect vehicle but unable to catch up or get close enough to get a license plate number.  Our officer then disengaged the Pursuit and turned off his lights and siren after losing sight of the vehicle a few miles outside the City</w:t>
      </w:r>
      <w:r>
        <w:rPr>
          <w:szCs w:val="24"/>
        </w:rPr>
        <w:t>.</w:t>
      </w:r>
      <w:r w:rsidR="00033480" w:rsidRPr="00A52280">
        <w:rPr>
          <w:szCs w:val="24"/>
        </w:rPr>
        <w:t xml:space="preserve"> </w:t>
      </w:r>
    </w:p>
    <w:p w14:paraId="1AA99055" w14:textId="77777777" w:rsidR="002B5C11" w:rsidRDefault="002B5C11" w:rsidP="002B5C11">
      <w:pPr>
        <w:pStyle w:val="ListParagraph"/>
        <w:rPr>
          <w:szCs w:val="24"/>
        </w:rPr>
      </w:pPr>
    </w:p>
    <w:p w14:paraId="489272EB" w14:textId="14E9E4A2" w:rsidR="002B5C11" w:rsidRPr="00A52280" w:rsidRDefault="00A52280" w:rsidP="00A52280">
      <w:pPr>
        <w:ind w:left="360"/>
        <w:rPr>
          <w:szCs w:val="24"/>
        </w:rPr>
      </w:pPr>
      <w:r>
        <w:rPr>
          <w:szCs w:val="24"/>
        </w:rPr>
        <w:t>3.</w:t>
      </w:r>
      <w:r w:rsidR="00E9587B" w:rsidRPr="00A52280">
        <w:rPr>
          <w:szCs w:val="24"/>
        </w:rPr>
        <w:t xml:space="preserve">        On 9-4-23, our officer initiated a traffic stop on a vehicle for speeding 58 in a 40 mph zone.  Upon being presented with the citation to sign, the driver refused to </w:t>
      </w:r>
      <w:r w:rsidR="00E9587B" w:rsidRPr="00A52280">
        <w:rPr>
          <w:szCs w:val="24"/>
        </w:rPr>
        <w:lastRenderedPageBreak/>
        <w:t xml:space="preserve">sign the ticket with a black pen, insisting that he preferred red, to which our officer asked the driver if he had a red pen.  The suspect advised yes and then began rummaging around in the car’s center console attempting to locate it.  During this time as our officer watched the driver’s hands, our officer </w:t>
      </w:r>
      <w:r w:rsidR="006D2A96" w:rsidRPr="00A52280">
        <w:rPr>
          <w:szCs w:val="24"/>
        </w:rPr>
        <w:t>observed</w:t>
      </w:r>
      <w:r w:rsidR="00E9587B" w:rsidRPr="00A52280">
        <w:rPr>
          <w:szCs w:val="24"/>
        </w:rPr>
        <w:t xml:space="preserve"> a glass jar containing a green leafy substance believed to be Marijuana and asked the driver to hand it to him.  </w:t>
      </w:r>
      <w:r w:rsidR="006A5070" w:rsidRPr="00A52280">
        <w:rPr>
          <w:szCs w:val="24"/>
        </w:rPr>
        <w:t>Our officer then called for another Unit to come to his location to stand by while he conducted a vehicle search</w:t>
      </w:r>
      <w:r w:rsidR="006D2A96" w:rsidRPr="00A52280">
        <w:rPr>
          <w:szCs w:val="24"/>
        </w:rPr>
        <w:t>,</w:t>
      </w:r>
      <w:r w:rsidR="006A5070" w:rsidRPr="00A52280">
        <w:rPr>
          <w:szCs w:val="24"/>
        </w:rPr>
        <w:t xml:space="preserve"> but while waiting, the suspect driver became more and more agitated and anxious, advising that he needed to get home to his mother who was an invalid.  After a few more minutes of waiting, the suspect driver advised our officer he could follow him home and the suspect driver then drove off from the traffic stop.  Our officer pursued the suspect at speeds of up to 80 mph until the vehicle left the City.  At that point, the local Sheriffs Dept spiked</w:t>
      </w:r>
      <w:r w:rsidR="00DD3527" w:rsidRPr="00A52280">
        <w:rPr>
          <w:szCs w:val="24"/>
        </w:rPr>
        <w:t xml:space="preserve"> stripped</w:t>
      </w:r>
      <w:r w:rsidR="006A5070" w:rsidRPr="00A52280">
        <w:rPr>
          <w:szCs w:val="24"/>
        </w:rPr>
        <w:t xml:space="preserve"> the suspect vehicle deflating 2 of its tires, but the suspect continued on.  The Sheriffs Dept then spiked </w:t>
      </w:r>
      <w:r w:rsidR="00DD3527" w:rsidRPr="00A52280">
        <w:rPr>
          <w:szCs w:val="24"/>
        </w:rPr>
        <w:t xml:space="preserve">stripped </w:t>
      </w:r>
      <w:r w:rsidR="006A5070" w:rsidRPr="00A52280">
        <w:rPr>
          <w:szCs w:val="24"/>
        </w:rPr>
        <w:t xml:space="preserve">the remaining 2 tires and the suspect eventually came to a stop, at which time he was taken into custody at gunpoint. </w:t>
      </w:r>
    </w:p>
    <w:p w14:paraId="10C8F22D" w14:textId="77777777" w:rsidR="002B5C11" w:rsidRPr="002B5C11" w:rsidRDefault="002B5C11" w:rsidP="002B5C11">
      <w:pPr>
        <w:pStyle w:val="ListParagraph"/>
        <w:rPr>
          <w:szCs w:val="24"/>
        </w:rPr>
      </w:pPr>
    </w:p>
    <w:p w14:paraId="569A42B1" w14:textId="617B4ED4" w:rsidR="00307E4F" w:rsidRPr="00A52280" w:rsidRDefault="00A52280" w:rsidP="00A52280">
      <w:pPr>
        <w:ind w:left="360"/>
        <w:rPr>
          <w:szCs w:val="24"/>
        </w:rPr>
      </w:pPr>
      <w:r>
        <w:rPr>
          <w:szCs w:val="24"/>
        </w:rPr>
        <w:t>4.</w:t>
      </w:r>
      <w:r w:rsidR="006D2A96" w:rsidRPr="00A52280">
        <w:rPr>
          <w:szCs w:val="24"/>
        </w:rPr>
        <w:t xml:space="preserve"> </w:t>
      </w:r>
      <w:r w:rsidR="00E71876" w:rsidRPr="00A52280">
        <w:rPr>
          <w:szCs w:val="24"/>
        </w:rPr>
        <w:t xml:space="preserve">      On 9-28-23, our officer responded to a report that a vehicle had been stolen and while in route to the location, our officer observed a vehicle matching the stolen vehicle driving in the opposite direction.  Our officer turned around on the vehicle and initiated his emergency lights and siren attempting to make a traffic stop, but the suspect vehicle driver simply turned on his emergency hazard lights and waved at our officer through his window as he continued on without stopping.  Our officer ran the LP on the vehicle and confirmed that it was the stolen vehicle and continued following the vehicle out of town.  The Suspect vehicle driver then drove down a dead-end County Road and upon reaching the end of the road, the driver was taken into custody at gunpoint.   </w:t>
      </w:r>
      <w:r w:rsidR="006D2A96" w:rsidRPr="00A52280">
        <w:rPr>
          <w:szCs w:val="24"/>
        </w:rPr>
        <w:t xml:space="preserve">           </w:t>
      </w:r>
      <w:r w:rsidR="006A5070" w:rsidRPr="00A52280">
        <w:rPr>
          <w:szCs w:val="24"/>
        </w:rPr>
        <w:t xml:space="preserve">    </w:t>
      </w:r>
      <w:r w:rsidR="00033480" w:rsidRPr="00A52280">
        <w:rPr>
          <w:szCs w:val="24"/>
        </w:rPr>
        <w:t xml:space="preserve"> </w:t>
      </w:r>
      <w:r w:rsidR="003A3BB9" w:rsidRPr="00A52280">
        <w:rPr>
          <w:szCs w:val="24"/>
        </w:rPr>
        <w:t xml:space="preserve">  </w:t>
      </w:r>
      <w:r w:rsidR="002F6CD1" w:rsidRPr="00A52280">
        <w:rPr>
          <w:szCs w:val="24"/>
        </w:rPr>
        <w:t xml:space="preserve"> </w:t>
      </w:r>
      <w:r w:rsidR="001A2985" w:rsidRPr="00A52280">
        <w:rPr>
          <w:szCs w:val="24"/>
        </w:rPr>
        <w:t xml:space="preserve"> </w:t>
      </w:r>
      <w:r w:rsidR="005A4E24" w:rsidRPr="00A52280">
        <w:rPr>
          <w:szCs w:val="24"/>
        </w:rPr>
        <w:t xml:space="preserve"> </w:t>
      </w:r>
    </w:p>
    <w:p w14:paraId="748522E9" w14:textId="77777777" w:rsidR="00307E4F" w:rsidRDefault="00307E4F" w:rsidP="00307E4F">
      <w:pPr>
        <w:rPr>
          <w:szCs w:val="24"/>
        </w:rPr>
      </w:pPr>
    </w:p>
    <w:p w14:paraId="5B703C80" w14:textId="7F7C2D36" w:rsidR="00386A79" w:rsidRPr="00307E4F" w:rsidRDefault="00307E4F" w:rsidP="00307E4F">
      <w:pPr>
        <w:rPr>
          <w:szCs w:val="24"/>
        </w:rPr>
      </w:pPr>
      <w:r>
        <w:rPr>
          <w:szCs w:val="24"/>
        </w:rPr>
        <w:t>In 202</w:t>
      </w:r>
      <w:r w:rsidR="006A5070">
        <w:rPr>
          <w:szCs w:val="24"/>
        </w:rPr>
        <w:t>3</w:t>
      </w:r>
      <w:r>
        <w:rPr>
          <w:szCs w:val="24"/>
        </w:rPr>
        <w:t xml:space="preserve">, there were __0__ vehicle pursuits initiated due to Misdemeanor Offenses (other than Traffic Violations) in which the driver of the vehicle failed to stop after being signaled by our officer to stop. </w:t>
      </w:r>
      <w:r w:rsidR="005A4E24" w:rsidRPr="00307E4F">
        <w:rPr>
          <w:szCs w:val="24"/>
        </w:rPr>
        <w:t xml:space="preserve">  </w:t>
      </w:r>
    </w:p>
    <w:p w14:paraId="39ADF8A8" w14:textId="77777777" w:rsidR="00A503B7" w:rsidRPr="00033480" w:rsidRDefault="00A503B7" w:rsidP="00A503B7">
      <w:pPr>
        <w:pStyle w:val="ListParagraph"/>
        <w:rPr>
          <w:szCs w:val="24"/>
        </w:rPr>
      </w:pPr>
    </w:p>
    <w:p w14:paraId="47E7608E" w14:textId="1CF29FC9" w:rsidR="00033480" w:rsidRDefault="001F3F61" w:rsidP="001F3F61">
      <w:pPr>
        <w:rPr>
          <w:szCs w:val="24"/>
        </w:rPr>
      </w:pPr>
      <w:r>
        <w:rPr>
          <w:szCs w:val="24"/>
        </w:rPr>
        <w:t>In 20</w:t>
      </w:r>
      <w:r w:rsidR="00722EB1">
        <w:rPr>
          <w:szCs w:val="24"/>
        </w:rPr>
        <w:t>2</w:t>
      </w:r>
      <w:r w:rsidR="00E71876">
        <w:rPr>
          <w:szCs w:val="24"/>
        </w:rPr>
        <w:t>3</w:t>
      </w:r>
      <w:r>
        <w:rPr>
          <w:szCs w:val="24"/>
        </w:rPr>
        <w:t>, there w</w:t>
      </w:r>
      <w:r w:rsidR="00033480">
        <w:rPr>
          <w:szCs w:val="24"/>
        </w:rPr>
        <w:t>as</w:t>
      </w:r>
      <w:r>
        <w:rPr>
          <w:szCs w:val="24"/>
        </w:rPr>
        <w:t xml:space="preserve"> _</w:t>
      </w:r>
      <w:r w:rsidR="00E71876">
        <w:rPr>
          <w:szCs w:val="24"/>
        </w:rPr>
        <w:t>0</w:t>
      </w:r>
      <w:r>
        <w:rPr>
          <w:szCs w:val="24"/>
        </w:rPr>
        <w:t xml:space="preserve">_ vehicle pursuit </w:t>
      </w:r>
      <w:r w:rsidR="00033480">
        <w:rPr>
          <w:szCs w:val="24"/>
        </w:rPr>
        <w:t>that our officers participated in and assisted</w:t>
      </w:r>
      <w:r>
        <w:rPr>
          <w:szCs w:val="24"/>
        </w:rPr>
        <w:t xml:space="preserve"> </w:t>
      </w:r>
      <w:r w:rsidR="00033480">
        <w:rPr>
          <w:szCs w:val="24"/>
        </w:rPr>
        <w:t xml:space="preserve">with </w:t>
      </w:r>
      <w:r>
        <w:rPr>
          <w:szCs w:val="24"/>
        </w:rPr>
        <w:t>because the officer</w:t>
      </w:r>
      <w:r w:rsidR="00033480">
        <w:rPr>
          <w:szCs w:val="24"/>
        </w:rPr>
        <w:t>s</w:t>
      </w:r>
      <w:r>
        <w:rPr>
          <w:szCs w:val="24"/>
        </w:rPr>
        <w:t xml:space="preserve"> became aware the driver wa</w:t>
      </w:r>
      <w:r w:rsidR="00033480">
        <w:rPr>
          <w:szCs w:val="24"/>
        </w:rPr>
        <w:t xml:space="preserve">s fleeing from another agency </w:t>
      </w:r>
      <w:r w:rsidR="00480B73">
        <w:rPr>
          <w:szCs w:val="24"/>
        </w:rPr>
        <w:t xml:space="preserve">(a Felony) </w:t>
      </w:r>
      <w:r>
        <w:rPr>
          <w:szCs w:val="24"/>
        </w:rPr>
        <w:t>and</w:t>
      </w:r>
      <w:r w:rsidR="00033480">
        <w:rPr>
          <w:szCs w:val="24"/>
        </w:rPr>
        <w:t xml:space="preserve"> being pursued into our City after the driver</w:t>
      </w:r>
      <w:r>
        <w:rPr>
          <w:szCs w:val="24"/>
        </w:rPr>
        <w:t xml:space="preserve"> failed to stop when signaled by officer</w:t>
      </w:r>
      <w:r w:rsidR="00033480">
        <w:rPr>
          <w:szCs w:val="24"/>
        </w:rPr>
        <w:t>s to stop.</w:t>
      </w:r>
    </w:p>
    <w:p w14:paraId="0B9D54ED" w14:textId="2901A603" w:rsidR="00C17A4C" w:rsidRDefault="009D0D0C" w:rsidP="001F3F61">
      <w:pPr>
        <w:rPr>
          <w:szCs w:val="24"/>
        </w:rPr>
      </w:pPr>
      <w:r>
        <w:rPr>
          <w:szCs w:val="24"/>
        </w:rPr>
        <w:t xml:space="preserve">  </w:t>
      </w:r>
      <w:r w:rsidR="00B17664">
        <w:rPr>
          <w:szCs w:val="24"/>
        </w:rPr>
        <w:t xml:space="preserve">  </w:t>
      </w:r>
    </w:p>
    <w:p w14:paraId="2DCFBB5A" w14:textId="5C8232F7" w:rsidR="00D13899" w:rsidRDefault="00D13899" w:rsidP="00C17A4C">
      <w:pPr>
        <w:rPr>
          <w:szCs w:val="24"/>
        </w:rPr>
      </w:pPr>
      <w:r>
        <w:rPr>
          <w:szCs w:val="24"/>
        </w:rPr>
        <w:t>In 20</w:t>
      </w:r>
      <w:r w:rsidR="00100B95">
        <w:rPr>
          <w:szCs w:val="24"/>
        </w:rPr>
        <w:t>2</w:t>
      </w:r>
      <w:r w:rsidR="00E71876">
        <w:rPr>
          <w:szCs w:val="24"/>
        </w:rPr>
        <w:t>3</w:t>
      </w:r>
      <w:r>
        <w:rPr>
          <w:szCs w:val="24"/>
        </w:rPr>
        <w:t>, there were _0_ vehicle pursuits initiated because the officer became aware the driver was wanted on an outstanding misdemeanor offense</w:t>
      </w:r>
      <w:r w:rsidR="00C048EA">
        <w:rPr>
          <w:szCs w:val="24"/>
        </w:rPr>
        <w:t xml:space="preserve"> warrant</w:t>
      </w:r>
      <w:r>
        <w:rPr>
          <w:szCs w:val="24"/>
        </w:rPr>
        <w:t xml:space="preserve"> and then failed to stop when signaled by the officer.</w:t>
      </w:r>
    </w:p>
    <w:p w14:paraId="346BA7D1" w14:textId="74256735" w:rsidR="00153EC2" w:rsidRDefault="00D13899" w:rsidP="00C17A4C">
      <w:pPr>
        <w:rPr>
          <w:szCs w:val="24"/>
        </w:rPr>
      </w:pPr>
      <w:r w:rsidRPr="00D13899">
        <w:rPr>
          <w:szCs w:val="24"/>
        </w:rPr>
        <w:lastRenderedPageBreak/>
        <w:t>In 20</w:t>
      </w:r>
      <w:r w:rsidR="00100B95">
        <w:rPr>
          <w:szCs w:val="24"/>
        </w:rPr>
        <w:t>2</w:t>
      </w:r>
      <w:r w:rsidR="00E71876">
        <w:rPr>
          <w:szCs w:val="24"/>
        </w:rPr>
        <w:t>3</w:t>
      </w:r>
      <w:r w:rsidRPr="00D13899">
        <w:rPr>
          <w:szCs w:val="24"/>
        </w:rPr>
        <w:t xml:space="preserve">, </w:t>
      </w:r>
      <w:r w:rsidR="004E1C5C">
        <w:rPr>
          <w:szCs w:val="24"/>
        </w:rPr>
        <w:t xml:space="preserve">there </w:t>
      </w:r>
      <w:r>
        <w:rPr>
          <w:szCs w:val="24"/>
        </w:rPr>
        <w:t>was</w:t>
      </w:r>
      <w:r w:rsidRPr="00D13899">
        <w:rPr>
          <w:szCs w:val="24"/>
        </w:rPr>
        <w:t xml:space="preserve"> _</w:t>
      </w:r>
      <w:r w:rsidR="00307E4F">
        <w:rPr>
          <w:szCs w:val="24"/>
        </w:rPr>
        <w:t>0</w:t>
      </w:r>
      <w:r>
        <w:rPr>
          <w:szCs w:val="24"/>
        </w:rPr>
        <w:t>_ vehicle pursuit</w:t>
      </w:r>
      <w:r w:rsidR="00307E4F">
        <w:rPr>
          <w:szCs w:val="24"/>
        </w:rPr>
        <w:t>s</w:t>
      </w:r>
      <w:r w:rsidRPr="00D13899">
        <w:rPr>
          <w:szCs w:val="24"/>
        </w:rPr>
        <w:t xml:space="preserve"> initiated because the officer</w:t>
      </w:r>
      <w:r>
        <w:rPr>
          <w:szCs w:val="24"/>
        </w:rPr>
        <w:t xml:space="preserve"> observed the driver in suspicious circumstances and </w:t>
      </w:r>
      <w:r w:rsidR="007400C8">
        <w:rPr>
          <w:szCs w:val="24"/>
        </w:rPr>
        <w:t xml:space="preserve">the suspect </w:t>
      </w:r>
      <w:r>
        <w:rPr>
          <w:szCs w:val="24"/>
        </w:rPr>
        <w:t>then failed to stop when signaled by the officer.  Officers have the authority to stop and question persons who are found in suspicious circumstances and the officer has reasonable suspicion to suspect criminal activity</w:t>
      </w:r>
      <w:r w:rsidR="006A33AA">
        <w:rPr>
          <w:szCs w:val="24"/>
        </w:rPr>
        <w:t>.</w:t>
      </w:r>
      <w:r w:rsidR="00B417B5">
        <w:rPr>
          <w:szCs w:val="24"/>
        </w:rPr>
        <w:t xml:space="preserve"> </w:t>
      </w:r>
      <w:r w:rsidR="004E1C5C">
        <w:rPr>
          <w:szCs w:val="24"/>
        </w:rPr>
        <w:t xml:space="preserve"> </w:t>
      </w:r>
    </w:p>
    <w:p w14:paraId="2111C69F" w14:textId="24F95E71" w:rsidR="00D13899" w:rsidRDefault="000E4671" w:rsidP="00C17A4C">
      <w:pPr>
        <w:rPr>
          <w:szCs w:val="24"/>
        </w:rPr>
      </w:pPr>
      <w:r w:rsidRPr="000E4671">
        <w:rPr>
          <w:szCs w:val="24"/>
        </w:rPr>
        <w:t>In 20</w:t>
      </w:r>
      <w:r w:rsidR="00100B95">
        <w:rPr>
          <w:szCs w:val="24"/>
        </w:rPr>
        <w:t>2</w:t>
      </w:r>
      <w:r w:rsidR="00DD3527">
        <w:rPr>
          <w:szCs w:val="24"/>
        </w:rPr>
        <w:t>3</w:t>
      </w:r>
      <w:r w:rsidRPr="000E4671">
        <w:rPr>
          <w:szCs w:val="24"/>
        </w:rPr>
        <w:t>, there were _0_ vehicle pursuits initiated because the officer</w:t>
      </w:r>
      <w:r>
        <w:rPr>
          <w:szCs w:val="24"/>
        </w:rPr>
        <w:t xml:space="preserve"> had reasonable suspicion to suspect the driver may be impaired due to alcohol or drugs and the driver failed to stop when signaled by the officer</w:t>
      </w:r>
      <w:r w:rsidR="00D13899">
        <w:rPr>
          <w:szCs w:val="24"/>
        </w:rPr>
        <w:t xml:space="preserve"> </w:t>
      </w:r>
    </w:p>
    <w:p w14:paraId="262D01F3" w14:textId="23B67FF4" w:rsidR="009D0D0C" w:rsidRDefault="00A830DB" w:rsidP="00C17A4C">
      <w:pPr>
        <w:rPr>
          <w:szCs w:val="24"/>
        </w:rPr>
      </w:pPr>
      <w:r>
        <w:rPr>
          <w:szCs w:val="24"/>
        </w:rPr>
        <w:t>In 20</w:t>
      </w:r>
      <w:r w:rsidR="00100B95">
        <w:rPr>
          <w:szCs w:val="24"/>
        </w:rPr>
        <w:t>2</w:t>
      </w:r>
      <w:r w:rsidR="00DD3527">
        <w:rPr>
          <w:szCs w:val="24"/>
        </w:rPr>
        <w:t>3</w:t>
      </w:r>
      <w:r>
        <w:rPr>
          <w:szCs w:val="24"/>
        </w:rPr>
        <w:t>, there were _0_ vehicle pursuits initiated because the</w:t>
      </w:r>
      <w:r w:rsidR="00307E4F">
        <w:rPr>
          <w:szCs w:val="24"/>
        </w:rPr>
        <w:t xml:space="preserve"> officer had reasonable suspicion to believe the suspect driver may be suffering from some sort of medical impairment and the driver failed to stop when signaled by the officer.</w:t>
      </w:r>
      <w:r>
        <w:rPr>
          <w:szCs w:val="24"/>
        </w:rPr>
        <w:t xml:space="preserve"> </w:t>
      </w:r>
    </w:p>
    <w:p w14:paraId="3A421A30" w14:textId="145F126B" w:rsidR="009D0D0C" w:rsidRDefault="009D0D0C" w:rsidP="00C17A4C">
      <w:pPr>
        <w:rPr>
          <w:szCs w:val="24"/>
        </w:rPr>
      </w:pPr>
    </w:p>
    <w:p w14:paraId="7915CE27" w14:textId="77777777" w:rsidR="001F241C" w:rsidRDefault="001F241C" w:rsidP="00C17A4C">
      <w:pPr>
        <w:rPr>
          <w:szCs w:val="24"/>
        </w:rPr>
      </w:pPr>
    </w:p>
    <w:p w14:paraId="5C61BB3B" w14:textId="77777777" w:rsidR="009D0D0C" w:rsidRDefault="009D0D0C" w:rsidP="00C17A4C">
      <w:pPr>
        <w:rPr>
          <w:szCs w:val="24"/>
        </w:rPr>
      </w:pPr>
    </w:p>
    <w:p w14:paraId="345ABD54" w14:textId="77777777" w:rsidR="00EE6F81" w:rsidRDefault="00EE6F81" w:rsidP="00EE6F81">
      <w:pPr>
        <w:jc w:val="center"/>
        <w:rPr>
          <w:b/>
          <w:szCs w:val="24"/>
        </w:rPr>
      </w:pPr>
      <w:r w:rsidRPr="00EE6F81">
        <w:rPr>
          <w:b/>
          <w:szCs w:val="24"/>
        </w:rPr>
        <w:t>Pursuit Terminations</w:t>
      </w:r>
    </w:p>
    <w:p w14:paraId="181E09B3" w14:textId="3ADC20D2" w:rsidR="00EE6F81" w:rsidRDefault="00EE6F81" w:rsidP="00EE6F81">
      <w:pPr>
        <w:rPr>
          <w:szCs w:val="24"/>
        </w:rPr>
      </w:pPr>
      <w:r>
        <w:rPr>
          <w:szCs w:val="24"/>
        </w:rPr>
        <w:t>Pursuits can be terminated at any time by the pursuing officer or any Supervisor when they believe the danger posed to the citizens is greater than the need to apprehend the offender.  This “voluntary termination” may better protect the citizens than the continuation of a dangerous pursuit for minor offenses.  The table below provides information on the manner in which pursuits were terminated</w:t>
      </w:r>
      <w:r w:rsidR="00411159">
        <w:rPr>
          <w:szCs w:val="24"/>
        </w:rPr>
        <w:t>.</w:t>
      </w:r>
    </w:p>
    <w:p w14:paraId="29E3FB7F" w14:textId="77777777" w:rsidR="00FB4E33" w:rsidRDefault="00FB4E33" w:rsidP="00EE6F81">
      <w:pPr>
        <w:rPr>
          <w:szCs w:val="24"/>
        </w:rPr>
      </w:pPr>
    </w:p>
    <w:p w14:paraId="5366C4C2" w14:textId="77777777" w:rsidR="00EE6F81" w:rsidRDefault="00EE6F81" w:rsidP="00EE6F81">
      <w:pPr>
        <w:rPr>
          <w:szCs w:val="24"/>
        </w:rPr>
      </w:pPr>
    </w:p>
    <w:tbl>
      <w:tblPr>
        <w:tblStyle w:val="TableGrid"/>
        <w:tblW w:w="0" w:type="auto"/>
        <w:tblLook w:val="04A0" w:firstRow="1" w:lastRow="0" w:firstColumn="1" w:lastColumn="0" w:noHBand="0" w:noVBand="1"/>
      </w:tblPr>
      <w:tblGrid>
        <w:gridCol w:w="3116"/>
        <w:gridCol w:w="3117"/>
        <w:gridCol w:w="3117"/>
      </w:tblGrid>
      <w:tr w:rsidR="00411159" w14:paraId="0735A2CF" w14:textId="77777777" w:rsidTr="00411159">
        <w:tc>
          <w:tcPr>
            <w:tcW w:w="3116" w:type="dxa"/>
          </w:tcPr>
          <w:p w14:paraId="2897312D" w14:textId="77777777" w:rsidR="00411159" w:rsidRPr="002A7713" w:rsidRDefault="00411159" w:rsidP="00411159">
            <w:pPr>
              <w:jc w:val="center"/>
              <w:rPr>
                <w:b/>
                <w:szCs w:val="24"/>
              </w:rPr>
            </w:pPr>
            <w:r w:rsidRPr="002A7713">
              <w:rPr>
                <w:b/>
                <w:szCs w:val="24"/>
              </w:rPr>
              <w:t>Type of Termination</w:t>
            </w:r>
          </w:p>
        </w:tc>
        <w:tc>
          <w:tcPr>
            <w:tcW w:w="3117" w:type="dxa"/>
          </w:tcPr>
          <w:p w14:paraId="4B465800" w14:textId="78E03CDD" w:rsidR="00411159" w:rsidRPr="002A7713" w:rsidRDefault="00411159" w:rsidP="00411159">
            <w:pPr>
              <w:jc w:val="center"/>
              <w:rPr>
                <w:b/>
                <w:szCs w:val="24"/>
              </w:rPr>
            </w:pPr>
            <w:r w:rsidRPr="002A7713">
              <w:rPr>
                <w:b/>
                <w:szCs w:val="24"/>
              </w:rPr>
              <w:t>20</w:t>
            </w:r>
            <w:r w:rsidR="00876CC8">
              <w:rPr>
                <w:b/>
                <w:szCs w:val="24"/>
              </w:rPr>
              <w:t>2</w:t>
            </w:r>
            <w:r w:rsidR="00DD3527">
              <w:rPr>
                <w:b/>
                <w:szCs w:val="24"/>
              </w:rPr>
              <w:t>2</w:t>
            </w:r>
          </w:p>
        </w:tc>
        <w:tc>
          <w:tcPr>
            <w:tcW w:w="3117" w:type="dxa"/>
          </w:tcPr>
          <w:p w14:paraId="64AACADE" w14:textId="54F8D5A6" w:rsidR="00411159" w:rsidRPr="002A7713" w:rsidRDefault="00411159" w:rsidP="00411159">
            <w:pPr>
              <w:jc w:val="center"/>
              <w:rPr>
                <w:b/>
                <w:szCs w:val="24"/>
              </w:rPr>
            </w:pPr>
            <w:r w:rsidRPr="002A7713">
              <w:rPr>
                <w:b/>
                <w:szCs w:val="24"/>
              </w:rPr>
              <w:t>20</w:t>
            </w:r>
            <w:r w:rsidR="007330D3">
              <w:rPr>
                <w:b/>
                <w:szCs w:val="24"/>
              </w:rPr>
              <w:t>2</w:t>
            </w:r>
            <w:r w:rsidR="00DD3527">
              <w:rPr>
                <w:b/>
                <w:szCs w:val="24"/>
              </w:rPr>
              <w:t>3</w:t>
            </w:r>
          </w:p>
        </w:tc>
      </w:tr>
      <w:tr w:rsidR="00411159" w14:paraId="6B95CEBF" w14:textId="77777777" w:rsidTr="00411159">
        <w:tc>
          <w:tcPr>
            <w:tcW w:w="3116" w:type="dxa"/>
          </w:tcPr>
          <w:p w14:paraId="2FB391DA" w14:textId="77777777" w:rsidR="00411159" w:rsidRPr="002A7713" w:rsidRDefault="00411159" w:rsidP="002A7713">
            <w:pPr>
              <w:jc w:val="center"/>
              <w:rPr>
                <w:sz w:val="18"/>
                <w:szCs w:val="18"/>
              </w:rPr>
            </w:pPr>
            <w:r w:rsidRPr="002A7713">
              <w:rPr>
                <w:sz w:val="18"/>
                <w:szCs w:val="18"/>
              </w:rPr>
              <w:t>Voluntary by Officer</w:t>
            </w:r>
          </w:p>
        </w:tc>
        <w:tc>
          <w:tcPr>
            <w:tcW w:w="3117" w:type="dxa"/>
          </w:tcPr>
          <w:p w14:paraId="16EF29F2" w14:textId="0CC0A2F3" w:rsidR="00411159" w:rsidRPr="002A7713" w:rsidRDefault="00DD3527" w:rsidP="002A7713">
            <w:pPr>
              <w:jc w:val="center"/>
              <w:rPr>
                <w:sz w:val="18"/>
                <w:szCs w:val="18"/>
              </w:rPr>
            </w:pPr>
            <w:r>
              <w:rPr>
                <w:sz w:val="18"/>
                <w:szCs w:val="18"/>
              </w:rPr>
              <w:t>0</w:t>
            </w:r>
          </w:p>
        </w:tc>
        <w:tc>
          <w:tcPr>
            <w:tcW w:w="3117" w:type="dxa"/>
          </w:tcPr>
          <w:p w14:paraId="7028E2E8" w14:textId="6C5325F6" w:rsidR="00411159" w:rsidRPr="002A7713" w:rsidRDefault="00DD3527" w:rsidP="002A7713">
            <w:pPr>
              <w:jc w:val="center"/>
              <w:rPr>
                <w:sz w:val="18"/>
                <w:szCs w:val="18"/>
              </w:rPr>
            </w:pPr>
            <w:r>
              <w:rPr>
                <w:sz w:val="18"/>
                <w:szCs w:val="18"/>
              </w:rPr>
              <w:t>1</w:t>
            </w:r>
          </w:p>
        </w:tc>
      </w:tr>
      <w:tr w:rsidR="00411159" w14:paraId="7157C468" w14:textId="77777777" w:rsidTr="00411159">
        <w:tc>
          <w:tcPr>
            <w:tcW w:w="3116" w:type="dxa"/>
          </w:tcPr>
          <w:p w14:paraId="6D2967F3" w14:textId="77777777" w:rsidR="00411159" w:rsidRPr="002A7713" w:rsidRDefault="00A56315" w:rsidP="002A7713">
            <w:pPr>
              <w:jc w:val="center"/>
              <w:rPr>
                <w:sz w:val="18"/>
                <w:szCs w:val="18"/>
              </w:rPr>
            </w:pPr>
            <w:r w:rsidRPr="002A7713">
              <w:rPr>
                <w:sz w:val="18"/>
                <w:szCs w:val="18"/>
              </w:rPr>
              <w:t>Voluntary by Supervisor</w:t>
            </w:r>
          </w:p>
        </w:tc>
        <w:tc>
          <w:tcPr>
            <w:tcW w:w="3117" w:type="dxa"/>
          </w:tcPr>
          <w:p w14:paraId="6885CB23" w14:textId="7844889B" w:rsidR="00411159" w:rsidRPr="002A7713" w:rsidRDefault="00DD3527" w:rsidP="002A7713">
            <w:pPr>
              <w:jc w:val="center"/>
              <w:rPr>
                <w:sz w:val="18"/>
                <w:szCs w:val="18"/>
              </w:rPr>
            </w:pPr>
            <w:r>
              <w:rPr>
                <w:sz w:val="18"/>
                <w:szCs w:val="18"/>
              </w:rPr>
              <w:t>1</w:t>
            </w:r>
          </w:p>
        </w:tc>
        <w:tc>
          <w:tcPr>
            <w:tcW w:w="3117" w:type="dxa"/>
          </w:tcPr>
          <w:p w14:paraId="6FCEF346" w14:textId="2E565BA9" w:rsidR="00411159" w:rsidRPr="002A7713" w:rsidRDefault="00DD3527" w:rsidP="002A7713">
            <w:pPr>
              <w:jc w:val="center"/>
              <w:rPr>
                <w:sz w:val="18"/>
                <w:szCs w:val="18"/>
              </w:rPr>
            </w:pPr>
            <w:r>
              <w:rPr>
                <w:sz w:val="18"/>
                <w:szCs w:val="18"/>
              </w:rPr>
              <w:t>0</w:t>
            </w:r>
          </w:p>
        </w:tc>
      </w:tr>
      <w:tr w:rsidR="00411159" w14:paraId="68BCE8BD" w14:textId="77777777" w:rsidTr="00411159">
        <w:tc>
          <w:tcPr>
            <w:tcW w:w="3116" w:type="dxa"/>
          </w:tcPr>
          <w:p w14:paraId="4F16ACE9" w14:textId="77777777" w:rsidR="00411159" w:rsidRPr="002A7713" w:rsidRDefault="00A56315" w:rsidP="002A7713">
            <w:pPr>
              <w:jc w:val="center"/>
              <w:rPr>
                <w:sz w:val="18"/>
                <w:szCs w:val="18"/>
              </w:rPr>
            </w:pPr>
            <w:r w:rsidRPr="002A7713">
              <w:rPr>
                <w:sz w:val="18"/>
                <w:szCs w:val="18"/>
              </w:rPr>
              <w:t>Stopped by Arrest</w:t>
            </w:r>
          </w:p>
        </w:tc>
        <w:tc>
          <w:tcPr>
            <w:tcW w:w="3117" w:type="dxa"/>
          </w:tcPr>
          <w:p w14:paraId="33F44C79" w14:textId="55A672B7" w:rsidR="00411159" w:rsidRPr="002A7713" w:rsidRDefault="00DD3527" w:rsidP="002A7713">
            <w:pPr>
              <w:jc w:val="center"/>
              <w:rPr>
                <w:sz w:val="18"/>
                <w:szCs w:val="18"/>
              </w:rPr>
            </w:pPr>
            <w:r>
              <w:rPr>
                <w:sz w:val="18"/>
                <w:szCs w:val="18"/>
              </w:rPr>
              <w:t>5</w:t>
            </w:r>
          </w:p>
        </w:tc>
        <w:tc>
          <w:tcPr>
            <w:tcW w:w="3117" w:type="dxa"/>
          </w:tcPr>
          <w:p w14:paraId="3E269207" w14:textId="699F1723" w:rsidR="00411159" w:rsidRPr="002A7713" w:rsidRDefault="00DD3527" w:rsidP="002A7713">
            <w:pPr>
              <w:jc w:val="center"/>
              <w:rPr>
                <w:sz w:val="18"/>
                <w:szCs w:val="18"/>
              </w:rPr>
            </w:pPr>
            <w:r>
              <w:rPr>
                <w:sz w:val="18"/>
                <w:szCs w:val="18"/>
              </w:rPr>
              <w:t>2</w:t>
            </w:r>
          </w:p>
        </w:tc>
      </w:tr>
      <w:tr w:rsidR="00411159" w14:paraId="70762D11" w14:textId="77777777" w:rsidTr="00411159">
        <w:tc>
          <w:tcPr>
            <w:tcW w:w="3116" w:type="dxa"/>
          </w:tcPr>
          <w:p w14:paraId="32397E77" w14:textId="77777777" w:rsidR="00411159" w:rsidRPr="002A7713" w:rsidRDefault="00A56315" w:rsidP="002A7713">
            <w:pPr>
              <w:jc w:val="center"/>
              <w:rPr>
                <w:sz w:val="18"/>
                <w:szCs w:val="18"/>
              </w:rPr>
            </w:pPr>
            <w:r w:rsidRPr="002A7713">
              <w:rPr>
                <w:sz w:val="18"/>
                <w:szCs w:val="18"/>
              </w:rPr>
              <w:t>Stopped-Fled on foot Escaped</w:t>
            </w:r>
          </w:p>
        </w:tc>
        <w:tc>
          <w:tcPr>
            <w:tcW w:w="3117" w:type="dxa"/>
          </w:tcPr>
          <w:p w14:paraId="62B572F8" w14:textId="21939B80" w:rsidR="00411159" w:rsidRPr="002A7713" w:rsidRDefault="00DD3527" w:rsidP="002A7713">
            <w:pPr>
              <w:jc w:val="center"/>
              <w:rPr>
                <w:sz w:val="18"/>
                <w:szCs w:val="18"/>
              </w:rPr>
            </w:pPr>
            <w:r>
              <w:rPr>
                <w:sz w:val="18"/>
                <w:szCs w:val="18"/>
              </w:rPr>
              <w:t>0</w:t>
            </w:r>
          </w:p>
        </w:tc>
        <w:tc>
          <w:tcPr>
            <w:tcW w:w="3117" w:type="dxa"/>
          </w:tcPr>
          <w:p w14:paraId="660888D4" w14:textId="5FDE9A8B" w:rsidR="00411159" w:rsidRPr="002A7713" w:rsidRDefault="00876CC8" w:rsidP="002A7713">
            <w:pPr>
              <w:jc w:val="center"/>
              <w:rPr>
                <w:sz w:val="18"/>
                <w:szCs w:val="18"/>
              </w:rPr>
            </w:pPr>
            <w:r>
              <w:rPr>
                <w:sz w:val="18"/>
                <w:szCs w:val="18"/>
              </w:rPr>
              <w:t>0</w:t>
            </w:r>
          </w:p>
        </w:tc>
      </w:tr>
      <w:tr w:rsidR="00411159" w14:paraId="72BF1E24" w14:textId="77777777" w:rsidTr="00411159">
        <w:tc>
          <w:tcPr>
            <w:tcW w:w="3116" w:type="dxa"/>
          </w:tcPr>
          <w:p w14:paraId="00ABCF47" w14:textId="77777777" w:rsidR="00411159" w:rsidRPr="002A7713" w:rsidRDefault="00A56315" w:rsidP="002A7713">
            <w:pPr>
              <w:jc w:val="center"/>
              <w:rPr>
                <w:sz w:val="18"/>
                <w:szCs w:val="18"/>
              </w:rPr>
            </w:pPr>
            <w:r w:rsidRPr="002A7713">
              <w:rPr>
                <w:sz w:val="18"/>
                <w:szCs w:val="18"/>
              </w:rPr>
              <w:t>Stopped- Fled on foot Captured</w:t>
            </w:r>
          </w:p>
        </w:tc>
        <w:tc>
          <w:tcPr>
            <w:tcW w:w="3117" w:type="dxa"/>
          </w:tcPr>
          <w:p w14:paraId="5A3B920F" w14:textId="08C820D1" w:rsidR="00411159" w:rsidRPr="002A7713" w:rsidRDefault="00876CC8" w:rsidP="002A7713">
            <w:pPr>
              <w:jc w:val="center"/>
              <w:rPr>
                <w:sz w:val="18"/>
                <w:szCs w:val="18"/>
              </w:rPr>
            </w:pPr>
            <w:r>
              <w:rPr>
                <w:sz w:val="18"/>
                <w:szCs w:val="18"/>
              </w:rPr>
              <w:t>3</w:t>
            </w:r>
          </w:p>
        </w:tc>
        <w:tc>
          <w:tcPr>
            <w:tcW w:w="3117" w:type="dxa"/>
          </w:tcPr>
          <w:p w14:paraId="3A5F3D4A" w14:textId="284016C2" w:rsidR="00411159" w:rsidRPr="002A7713" w:rsidRDefault="00DD3527" w:rsidP="002A7713">
            <w:pPr>
              <w:jc w:val="center"/>
              <w:rPr>
                <w:sz w:val="18"/>
                <w:szCs w:val="18"/>
              </w:rPr>
            </w:pPr>
            <w:r>
              <w:rPr>
                <w:sz w:val="18"/>
                <w:szCs w:val="18"/>
              </w:rPr>
              <w:t>0</w:t>
            </w:r>
          </w:p>
        </w:tc>
      </w:tr>
      <w:tr w:rsidR="00411159" w14:paraId="12A9CA66" w14:textId="77777777" w:rsidTr="00411159">
        <w:tc>
          <w:tcPr>
            <w:tcW w:w="3116" w:type="dxa"/>
          </w:tcPr>
          <w:p w14:paraId="28F43840" w14:textId="77777777" w:rsidR="00411159" w:rsidRPr="002A7713" w:rsidRDefault="00A56315" w:rsidP="002A7713">
            <w:pPr>
              <w:jc w:val="center"/>
              <w:rPr>
                <w:sz w:val="18"/>
                <w:szCs w:val="18"/>
              </w:rPr>
            </w:pPr>
            <w:r w:rsidRPr="002A7713">
              <w:rPr>
                <w:sz w:val="18"/>
                <w:szCs w:val="18"/>
              </w:rPr>
              <w:t>Accident-Violator involved in crash</w:t>
            </w:r>
          </w:p>
        </w:tc>
        <w:tc>
          <w:tcPr>
            <w:tcW w:w="3117" w:type="dxa"/>
          </w:tcPr>
          <w:p w14:paraId="3C1EBBC1" w14:textId="2E4CA3CD" w:rsidR="00411159" w:rsidRPr="002A7713" w:rsidRDefault="00DD3527" w:rsidP="002A7713">
            <w:pPr>
              <w:jc w:val="center"/>
              <w:rPr>
                <w:sz w:val="18"/>
                <w:szCs w:val="18"/>
              </w:rPr>
            </w:pPr>
            <w:r>
              <w:rPr>
                <w:sz w:val="18"/>
                <w:szCs w:val="18"/>
              </w:rPr>
              <w:t>5</w:t>
            </w:r>
          </w:p>
        </w:tc>
        <w:tc>
          <w:tcPr>
            <w:tcW w:w="3117" w:type="dxa"/>
          </w:tcPr>
          <w:p w14:paraId="0215A00D" w14:textId="26FAD715" w:rsidR="00411159" w:rsidRPr="002A7713" w:rsidRDefault="00335E06" w:rsidP="002A7713">
            <w:pPr>
              <w:jc w:val="center"/>
              <w:rPr>
                <w:sz w:val="18"/>
                <w:szCs w:val="18"/>
              </w:rPr>
            </w:pPr>
            <w:r>
              <w:rPr>
                <w:sz w:val="18"/>
                <w:szCs w:val="18"/>
              </w:rPr>
              <w:t>1</w:t>
            </w:r>
          </w:p>
        </w:tc>
      </w:tr>
      <w:tr w:rsidR="00411159" w14:paraId="052DBC70" w14:textId="77777777" w:rsidTr="00411159">
        <w:tc>
          <w:tcPr>
            <w:tcW w:w="3116" w:type="dxa"/>
          </w:tcPr>
          <w:p w14:paraId="16C65CF6" w14:textId="77777777" w:rsidR="00411159" w:rsidRPr="002A7713" w:rsidRDefault="00A56315" w:rsidP="002A7713">
            <w:pPr>
              <w:jc w:val="center"/>
              <w:rPr>
                <w:sz w:val="18"/>
                <w:szCs w:val="18"/>
              </w:rPr>
            </w:pPr>
            <w:r w:rsidRPr="002A7713">
              <w:rPr>
                <w:sz w:val="18"/>
                <w:szCs w:val="18"/>
              </w:rPr>
              <w:t>Accident-Police involved in crash</w:t>
            </w:r>
          </w:p>
        </w:tc>
        <w:tc>
          <w:tcPr>
            <w:tcW w:w="3117" w:type="dxa"/>
          </w:tcPr>
          <w:p w14:paraId="52E912CC" w14:textId="7BF6A0EC" w:rsidR="00411159" w:rsidRPr="002A7713" w:rsidRDefault="00DD3527" w:rsidP="002A7713">
            <w:pPr>
              <w:jc w:val="center"/>
              <w:rPr>
                <w:sz w:val="18"/>
                <w:szCs w:val="18"/>
              </w:rPr>
            </w:pPr>
            <w:r>
              <w:rPr>
                <w:sz w:val="18"/>
                <w:szCs w:val="18"/>
              </w:rPr>
              <w:t>0</w:t>
            </w:r>
          </w:p>
        </w:tc>
        <w:tc>
          <w:tcPr>
            <w:tcW w:w="3117" w:type="dxa"/>
          </w:tcPr>
          <w:p w14:paraId="5282F63F" w14:textId="25B6EF2A" w:rsidR="00411159" w:rsidRPr="002A7713" w:rsidRDefault="00876CC8" w:rsidP="002A7713">
            <w:pPr>
              <w:jc w:val="center"/>
              <w:rPr>
                <w:sz w:val="18"/>
                <w:szCs w:val="18"/>
              </w:rPr>
            </w:pPr>
            <w:r>
              <w:rPr>
                <w:sz w:val="18"/>
                <w:szCs w:val="18"/>
              </w:rPr>
              <w:t>0</w:t>
            </w:r>
          </w:p>
        </w:tc>
      </w:tr>
      <w:tr w:rsidR="007E1299" w14:paraId="6CFB26AB" w14:textId="77777777" w:rsidTr="00411159">
        <w:tc>
          <w:tcPr>
            <w:tcW w:w="3116" w:type="dxa"/>
          </w:tcPr>
          <w:p w14:paraId="46A2B73B" w14:textId="77777777" w:rsidR="007E1299" w:rsidRPr="002A7713" w:rsidRDefault="00BD47BB" w:rsidP="002A7713">
            <w:pPr>
              <w:jc w:val="center"/>
              <w:rPr>
                <w:sz w:val="18"/>
                <w:szCs w:val="18"/>
              </w:rPr>
            </w:pPr>
            <w:r w:rsidRPr="002A7713">
              <w:rPr>
                <w:sz w:val="18"/>
                <w:szCs w:val="18"/>
              </w:rPr>
              <w:t>Firearm discharged</w:t>
            </w:r>
          </w:p>
        </w:tc>
        <w:tc>
          <w:tcPr>
            <w:tcW w:w="3117" w:type="dxa"/>
          </w:tcPr>
          <w:p w14:paraId="6B5C2228" w14:textId="77777777" w:rsidR="007E1299" w:rsidRPr="002A7713" w:rsidRDefault="00BD47BB" w:rsidP="002A7713">
            <w:pPr>
              <w:jc w:val="center"/>
              <w:rPr>
                <w:sz w:val="18"/>
                <w:szCs w:val="18"/>
              </w:rPr>
            </w:pPr>
            <w:r w:rsidRPr="002A7713">
              <w:rPr>
                <w:sz w:val="18"/>
                <w:szCs w:val="18"/>
              </w:rPr>
              <w:t>0</w:t>
            </w:r>
          </w:p>
        </w:tc>
        <w:tc>
          <w:tcPr>
            <w:tcW w:w="3117" w:type="dxa"/>
          </w:tcPr>
          <w:p w14:paraId="48973C8F" w14:textId="77777777" w:rsidR="007E1299" w:rsidRPr="002A7713" w:rsidRDefault="00BD47BB" w:rsidP="002A7713">
            <w:pPr>
              <w:jc w:val="center"/>
              <w:rPr>
                <w:sz w:val="18"/>
                <w:szCs w:val="18"/>
              </w:rPr>
            </w:pPr>
            <w:r w:rsidRPr="002A7713">
              <w:rPr>
                <w:sz w:val="18"/>
                <w:szCs w:val="18"/>
              </w:rPr>
              <w:t>0</w:t>
            </w:r>
          </w:p>
        </w:tc>
      </w:tr>
      <w:tr w:rsidR="00BD47BB" w14:paraId="4F697140" w14:textId="77777777" w:rsidTr="00411159">
        <w:tc>
          <w:tcPr>
            <w:tcW w:w="3116" w:type="dxa"/>
          </w:tcPr>
          <w:p w14:paraId="7A075D76" w14:textId="77777777" w:rsidR="00BD47BB" w:rsidRPr="002A7713" w:rsidRDefault="00BD47BB" w:rsidP="002A7713">
            <w:pPr>
              <w:jc w:val="center"/>
              <w:rPr>
                <w:sz w:val="18"/>
                <w:szCs w:val="18"/>
              </w:rPr>
            </w:pPr>
            <w:r w:rsidRPr="002A7713">
              <w:rPr>
                <w:sz w:val="18"/>
                <w:szCs w:val="18"/>
              </w:rPr>
              <w:t>Escaped-Not Captured</w:t>
            </w:r>
          </w:p>
        </w:tc>
        <w:tc>
          <w:tcPr>
            <w:tcW w:w="3117" w:type="dxa"/>
          </w:tcPr>
          <w:p w14:paraId="07997513" w14:textId="77777777" w:rsidR="00BD47BB" w:rsidRPr="002A7713" w:rsidRDefault="00BD47BB" w:rsidP="002A7713">
            <w:pPr>
              <w:jc w:val="center"/>
              <w:rPr>
                <w:sz w:val="18"/>
                <w:szCs w:val="18"/>
              </w:rPr>
            </w:pPr>
            <w:r w:rsidRPr="002A7713">
              <w:rPr>
                <w:sz w:val="18"/>
                <w:szCs w:val="18"/>
              </w:rPr>
              <w:t>0</w:t>
            </w:r>
          </w:p>
        </w:tc>
        <w:tc>
          <w:tcPr>
            <w:tcW w:w="3117" w:type="dxa"/>
          </w:tcPr>
          <w:p w14:paraId="252D2176" w14:textId="1BB5BEF5" w:rsidR="00BD47BB" w:rsidRPr="002A7713" w:rsidRDefault="007330D3" w:rsidP="002A7713">
            <w:pPr>
              <w:jc w:val="center"/>
              <w:rPr>
                <w:sz w:val="18"/>
                <w:szCs w:val="18"/>
              </w:rPr>
            </w:pPr>
            <w:r>
              <w:rPr>
                <w:sz w:val="18"/>
                <w:szCs w:val="18"/>
              </w:rPr>
              <w:t>0</w:t>
            </w:r>
          </w:p>
        </w:tc>
      </w:tr>
      <w:tr w:rsidR="00BD47BB" w14:paraId="61E09EBB" w14:textId="77777777" w:rsidTr="00411159">
        <w:tc>
          <w:tcPr>
            <w:tcW w:w="3116" w:type="dxa"/>
          </w:tcPr>
          <w:p w14:paraId="1B2A85BC" w14:textId="77777777" w:rsidR="00BD47BB" w:rsidRPr="002A7713" w:rsidRDefault="00BD47BB" w:rsidP="002A7713">
            <w:pPr>
              <w:jc w:val="center"/>
              <w:rPr>
                <w:sz w:val="18"/>
                <w:szCs w:val="18"/>
              </w:rPr>
            </w:pPr>
            <w:r w:rsidRPr="002A7713">
              <w:rPr>
                <w:sz w:val="18"/>
                <w:szCs w:val="18"/>
              </w:rPr>
              <w:t>Escaped-Captured later</w:t>
            </w:r>
          </w:p>
        </w:tc>
        <w:tc>
          <w:tcPr>
            <w:tcW w:w="3117" w:type="dxa"/>
          </w:tcPr>
          <w:p w14:paraId="49593CD6" w14:textId="7203B58D" w:rsidR="00BD47BB" w:rsidRPr="002A7713" w:rsidRDefault="00DD3527" w:rsidP="002A7713">
            <w:pPr>
              <w:jc w:val="center"/>
              <w:rPr>
                <w:sz w:val="18"/>
                <w:szCs w:val="18"/>
              </w:rPr>
            </w:pPr>
            <w:r>
              <w:rPr>
                <w:sz w:val="18"/>
                <w:szCs w:val="18"/>
              </w:rPr>
              <w:t>1</w:t>
            </w:r>
          </w:p>
        </w:tc>
        <w:tc>
          <w:tcPr>
            <w:tcW w:w="3117" w:type="dxa"/>
          </w:tcPr>
          <w:p w14:paraId="7F7FB8C7" w14:textId="4EC9A34B" w:rsidR="00BD47BB" w:rsidRPr="002A7713" w:rsidRDefault="00DD3527" w:rsidP="002A7713">
            <w:pPr>
              <w:jc w:val="center"/>
              <w:rPr>
                <w:sz w:val="18"/>
                <w:szCs w:val="18"/>
              </w:rPr>
            </w:pPr>
            <w:r>
              <w:rPr>
                <w:sz w:val="18"/>
                <w:szCs w:val="18"/>
              </w:rPr>
              <w:t>0</w:t>
            </w:r>
          </w:p>
        </w:tc>
      </w:tr>
    </w:tbl>
    <w:p w14:paraId="01365044" w14:textId="3C020F9C" w:rsidR="00EE6F81" w:rsidRDefault="00EE6F81" w:rsidP="00EE6F81">
      <w:pPr>
        <w:rPr>
          <w:szCs w:val="24"/>
        </w:rPr>
      </w:pPr>
    </w:p>
    <w:p w14:paraId="361DA68B" w14:textId="2A8AF84A" w:rsidR="00B80203" w:rsidRDefault="00B80203" w:rsidP="00EE6F81">
      <w:pPr>
        <w:rPr>
          <w:szCs w:val="24"/>
        </w:rPr>
      </w:pPr>
    </w:p>
    <w:p w14:paraId="306407E6" w14:textId="77777777" w:rsidR="00B80203" w:rsidRPr="00EE6F81" w:rsidRDefault="00B80203" w:rsidP="00EE6F81">
      <w:pPr>
        <w:rPr>
          <w:szCs w:val="24"/>
        </w:rPr>
      </w:pPr>
    </w:p>
    <w:p w14:paraId="1BB1FC80" w14:textId="77777777" w:rsidR="00206BFB" w:rsidRDefault="002A7713" w:rsidP="00206BFB">
      <w:pPr>
        <w:jc w:val="center"/>
        <w:rPr>
          <w:b/>
          <w:szCs w:val="24"/>
        </w:rPr>
      </w:pPr>
      <w:r>
        <w:rPr>
          <w:b/>
          <w:szCs w:val="24"/>
        </w:rPr>
        <w:t>Damage and Injury</w:t>
      </w:r>
    </w:p>
    <w:p w14:paraId="4996D7A8" w14:textId="4E1E5FBC" w:rsidR="00FB4E33" w:rsidRDefault="002A7713" w:rsidP="002A7713">
      <w:pPr>
        <w:rPr>
          <w:szCs w:val="24"/>
        </w:rPr>
      </w:pPr>
      <w:r>
        <w:rPr>
          <w:szCs w:val="24"/>
        </w:rPr>
        <w:lastRenderedPageBreak/>
        <w:t>In 20</w:t>
      </w:r>
      <w:r w:rsidR="001626B3">
        <w:rPr>
          <w:szCs w:val="24"/>
        </w:rPr>
        <w:t>2</w:t>
      </w:r>
      <w:r w:rsidR="00DD3527">
        <w:rPr>
          <w:szCs w:val="24"/>
        </w:rPr>
        <w:t>3</w:t>
      </w:r>
      <w:r>
        <w:rPr>
          <w:szCs w:val="24"/>
        </w:rPr>
        <w:t>, there w</w:t>
      </w:r>
      <w:r w:rsidR="00DD3527">
        <w:rPr>
          <w:szCs w:val="24"/>
        </w:rPr>
        <w:t>as</w:t>
      </w:r>
      <w:r>
        <w:rPr>
          <w:szCs w:val="24"/>
        </w:rPr>
        <w:t xml:space="preserve"> _</w:t>
      </w:r>
      <w:r w:rsidR="00D44CAF">
        <w:rPr>
          <w:szCs w:val="24"/>
        </w:rPr>
        <w:t>2</w:t>
      </w:r>
      <w:r>
        <w:rPr>
          <w:szCs w:val="24"/>
        </w:rPr>
        <w:t>_ pursuit</w:t>
      </w:r>
      <w:r w:rsidR="00D44CAF">
        <w:rPr>
          <w:szCs w:val="24"/>
        </w:rPr>
        <w:t>s</w:t>
      </w:r>
      <w:r w:rsidR="000912C4">
        <w:rPr>
          <w:szCs w:val="24"/>
        </w:rPr>
        <w:t xml:space="preserve"> which had some damage or injury associated with the incident as a result of the pursuit.</w:t>
      </w:r>
      <w:r w:rsidR="00BA171F">
        <w:rPr>
          <w:szCs w:val="24"/>
        </w:rPr>
        <w:t xml:space="preserve">  </w:t>
      </w:r>
      <w:r w:rsidR="00335E06">
        <w:rPr>
          <w:szCs w:val="24"/>
        </w:rPr>
        <w:t>1)  In the 4-8-24 Pursuit listed above, the suspect vehicle received unknown damage value in the wreck, as did a chain link fence and a utility building.  2</w:t>
      </w:r>
      <w:r w:rsidR="004F2B50">
        <w:rPr>
          <w:szCs w:val="24"/>
        </w:rPr>
        <w:t>)</w:t>
      </w:r>
      <w:r w:rsidR="001626B3">
        <w:rPr>
          <w:szCs w:val="24"/>
        </w:rPr>
        <w:t xml:space="preserve"> </w:t>
      </w:r>
      <w:r w:rsidR="00335E06">
        <w:rPr>
          <w:szCs w:val="24"/>
        </w:rPr>
        <w:t xml:space="preserve"> </w:t>
      </w:r>
      <w:r w:rsidR="001626B3">
        <w:rPr>
          <w:szCs w:val="24"/>
        </w:rPr>
        <w:t xml:space="preserve">In the </w:t>
      </w:r>
      <w:r w:rsidR="00DD3527">
        <w:rPr>
          <w:szCs w:val="24"/>
        </w:rPr>
        <w:t>9</w:t>
      </w:r>
      <w:r w:rsidR="0094400C">
        <w:rPr>
          <w:szCs w:val="24"/>
        </w:rPr>
        <w:t>-</w:t>
      </w:r>
      <w:r w:rsidR="00DD3527">
        <w:rPr>
          <w:szCs w:val="24"/>
        </w:rPr>
        <w:t>4</w:t>
      </w:r>
      <w:r w:rsidR="0094400C">
        <w:rPr>
          <w:szCs w:val="24"/>
        </w:rPr>
        <w:t>-2</w:t>
      </w:r>
      <w:r w:rsidR="00DD3527">
        <w:rPr>
          <w:szCs w:val="24"/>
        </w:rPr>
        <w:t>3</w:t>
      </w:r>
      <w:r w:rsidR="001626B3">
        <w:rPr>
          <w:szCs w:val="24"/>
        </w:rPr>
        <w:t xml:space="preserve"> Pursuit listed above,</w:t>
      </w:r>
      <w:r w:rsidR="00DD3527">
        <w:rPr>
          <w:szCs w:val="24"/>
        </w:rPr>
        <w:t xml:space="preserve"> the suspect vehicle was spike stripped twice by the local Sheriff</w:t>
      </w:r>
      <w:r w:rsidR="00B562FC">
        <w:rPr>
          <w:szCs w:val="24"/>
        </w:rPr>
        <w:t>’</w:t>
      </w:r>
      <w:r w:rsidR="00DD3527">
        <w:rPr>
          <w:szCs w:val="24"/>
        </w:rPr>
        <w:t>s Department, damaging and deflating all 4 tires.  It is unknown what the value of the damaged tires was in this incident</w:t>
      </w:r>
    </w:p>
    <w:p w14:paraId="64FCB04E" w14:textId="77777777" w:rsidR="00DD3527" w:rsidRDefault="00DD3527" w:rsidP="002A7713">
      <w:pPr>
        <w:rPr>
          <w:szCs w:val="24"/>
        </w:rPr>
      </w:pPr>
    </w:p>
    <w:p w14:paraId="5AAD305B" w14:textId="77777777" w:rsidR="000912C4" w:rsidRDefault="000912C4" w:rsidP="000912C4">
      <w:pPr>
        <w:jc w:val="center"/>
        <w:rPr>
          <w:b/>
          <w:szCs w:val="24"/>
        </w:rPr>
      </w:pPr>
      <w:r>
        <w:rPr>
          <w:b/>
          <w:szCs w:val="24"/>
        </w:rPr>
        <w:t>Policy Violations</w:t>
      </w:r>
    </w:p>
    <w:p w14:paraId="4124F328" w14:textId="77777777" w:rsidR="000912C4" w:rsidRDefault="000912C4" w:rsidP="000912C4">
      <w:pPr>
        <w:rPr>
          <w:szCs w:val="24"/>
        </w:rPr>
      </w:pPr>
      <w:r>
        <w:rPr>
          <w:szCs w:val="24"/>
        </w:rPr>
        <w:t xml:space="preserve">The department policy on pursuits is reviewed periodically with officers to ensure they are aware of when they should or should not pursue a vehicle.  After each pursuit, </w:t>
      </w:r>
      <w:r w:rsidR="0007037D">
        <w:rPr>
          <w:szCs w:val="24"/>
        </w:rPr>
        <w:t xml:space="preserve">a </w:t>
      </w:r>
      <w:r w:rsidR="0007037D" w:rsidRPr="0007037D">
        <w:rPr>
          <w:szCs w:val="24"/>
        </w:rPr>
        <w:t>PURSUIT REVIEW REPORT</w:t>
      </w:r>
      <w:r w:rsidR="0007037D">
        <w:rPr>
          <w:szCs w:val="24"/>
        </w:rPr>
        <w:t xml:space="preserve"> is forwarded through the chain of command</w:t>
      </w:r>
      <w:r w:rsidR="00D32081">
        <w:rPr>
          <w:szCs w:val="24"/>
        </w:rPr>
        <w:t xml:space="preserve"> to the Chief of Police.  If a violation of policy is identified, the Chief may decide on an appropriate response, which may include additional training or disciplinary actions if necessary.</w:t>
      </w:r>
    </w:p>
    <w:p w14:paraId="41910A77" w14:textId="406DFAE8" w:rsidR="00D32081" w:rsidRDefault="00D32081" w:rsidP="000912C4">
      <w:pPr>
        <w:rPr>
          <w:szCs w:val="24"/>
        </w:rPr>
      </w:pPr>
      <w:r>
        <w:rPr>
          <w:szCs w:val="24"/>
        </w:rPr>
        <w:t>In 20</w:t>
      </w:r>
      <w:r w:rsidR="00B80203">
        <w:rPr>
          <w:szCs w:val="24"/>
        </w:rPr>
        <w:t>2</w:t>
      </w:r>
      <w:r w:rsidR="00DD3527">
        <w:rPr>
          <w:szCs w:val="24"/>
        </w:rPr>
        <w:t>3</w:t>
      </w:r>
      <w:r>
        <w:rPr>
          <w:szCs w:val="24"/>
        </w:rPr>
        <w:t>, there were _0_ policy violations identified in regards to pursuit initiation or termination.</w:t>
      </w:r>
    </w:p>
    <w:p w14:paraId="744B5543" w14:textId="77777777" w:rsidR="00D32081" w:rsidRDefault="00D32081" w:rsidP="00D32081">
      <w:pPr>
        <w:jc w:val="center"/>
        <w:rPr>
          <w:b/>
          <w:szCs w:val="24"/>
        </w:rPr>
      </w:pPr>
      <w:r w:rsidRPr="00D32081">
        <w:rPr>
          <w:b/>
          <w:szCs w:val="24"/>
        </w:rPr>
        <w:t>Summary and Recommendations</w:t>
      </w:r>
    </w:p>
    <w:p w14:paraId="0912E9F9" w14:textId="508C270E" w:rsidR="00D32081" w:rsidRDefault="00C82D22" w:rsidP="00D32081">
      <w:pPr>
        <w:rPr>
          <w:szCs w:val="24"/>
        </w:rPr>
      </w:pPr>
      <w:r>
        <w:rPr>
          <w:szCs w:val="24"/>
        </w:rPr>
        <w:t>T</w:t>
      </w:r>
      <w:r w:rsidR="00040F44">
        <w:rPr>
          <w:szCs w:val="24"/>
        </w:rPr>
        <w:t>here w</w:t>
      </w:r>
      <w:r>
        <w:rPr>
          <w:szCs w:val="24"/>
        </w:rPr>
        <w:t xml:space="preserve">ere </w:t>
      </w:r>
      <w:r w:rsidR="00335E06">
        <w:rPr>
          <w:szCs w:val="24"/>
        </w:rPr>
        <w:t>4</w:t>
      </w:r>
      <w:r>
        <w:rPr>
          <w:szCs w:val="24"/>
        </w:rPr>
        <w:t xml:space="preserve"> </w:t>
      </w:r>
      <w:r w:rsidR="00040F44">
        <w:rPr>
          <w:szCs w:val="24"/>
        </w:rPr>
        <w:t>pursuit report</w:t>
      </w:r>
      <w:r>
        <w:rPr>
          <w:szCs w:val="24"/>
        </w:rPr>
        <w:t>s</w:t>
      </w:r>
      <w:r w:rsidR="00040F44">
        <w:rPr>
          <w:szCs w:val="24"/>
        </w:rPr>
        <w:t xml:space="preserve"> completed</w:t>
      </w:r>
      <w:r>
        <w:rPr>
          <w:szCs w:val="24"/>
        </w:rPr>
        <w:t xml:space="preserve"> for 20</w:t>
      </w:r>
      <w:r w:rsidR="00B80203">
        <w:rPr>
          <w:szCs w:val="24"/>
        </w:rPr>
        <w:t>2</w:t>
      </w:r>
      <w:r w:rsidR="00DD3527">
        <w:rPr>
          <w:szCs w:val="24"/>
        </w:rPr>
        <w:t>3</w:t>
      </w:r>
      <w:r w:rsidR="00040F44">
        <w:rPr>
          <w:szCs w:val="24"/>
        </w:rPr>
        <w:t>.  The officers of the Henderson Police Department involved with th</w:t>
      </w:r>
      <w:r>
        <w:rPr>
          <w:szCs w:val="24"/>
        </w:rPr>
        <w:t>ese</w:t>
      </w:r>
      <w:r w:rsidR="00040F44">
        <w:rPr>
          <w:szCs w:val="24"/>
        </w:rPr>
        <w:t xml:space="preserve"> report</w:t>
      </w:r>
      <w:r>
        <w:rPr>
          <w:szCs w:val="24"/>
        </w:rPr>
        <w:t>s</w:t>
      </w:r>
      <w:r w:rsidR="00040F44">
        <w:rPr>
          <w:szCs w:val="24"/>
        </w:rPr>
        <w:t xml:space="preserve"> were justified </w:t>
      </w:r>
      <w:r>
        <w:rPr>
          <w:szCs w:val="24"/>
        </w:rPr>
        <w:t xml:space="preserve">in their actions </w:t>
      </w:r>
      <w:r w:rsidR="00040F44">
        <w:rPr>
          <w:szCs w:val="24"/>
        </w:rPr>
        <w:t>a</w:t>
      </w:r>
      <w:r>
        <w:rPr>
          <w:szCs w:val="24"/>
        </w:rPr>
        <w:t>nd each incident was</w:t>
      </w:r>
      <w:r w:rsidR="00040F44">
        <w:rPr>
          <w:szCs w:val="24"/>
        </w:rPr>
        <w:t xml:space="preserve"> </w:t>
      </w:r>
      <w:r>
        <w:rPr>
          <w:szCs w:val="24"/>
        </w:rPr>
        <w:t>investigated through the chain of command for compliance with policy and procedures.</w:t>
      </w:r>
    </w:p>
    <w:p w14:paraId="35A6A809" w14:textId="62C988E9" w:rsidR="00040F44" w:rsidRDefault="00040F44" w:rsidP="00040F44">
      <w:pPr>
        <w:jc w:val="center"/>
        <w:rPr>
          <w:b/>
          <w:szCs w:val="24"/>
        </w:rPr>
      </w:pPr>
      <w:r w:rsidRPr="00040F44">
        <w:rPr>
          <w:b/>
          <w:szCs w:val="24"/>
        </w:rPr>
        <w:t>Command Review- Actions to be taken:</w:t>
      </w:r>
    </w:p>
    <w:p w14:paraId="689637DF" w14:textId="0DDB957A" w:rsidR="00B80203" w:rsidRDefault="00B80203" w:rsidP="00040F44">
      <w:pPr>
        <w:jc w:val="center"/>
        <w:rPr>
          <w:b/>
          <w:szCs w:val="24"/>
        </w:rPr>
      </w:pPr>
      <w:r>
        <w:rPr>
          <w:b/>
          <w:szCs w:val="24"/>
        </w:rPr>
        <w:t xml:space="preserve">No violations detected or found in any of these incidents so no actions to be taken at this time beyond continuing to cover Pursuit Policy with officers during FTO and then at least once annually to ensure officers stay familiar with requirements and mandates. </w:t>
      </w:r>
    </w:p>
    <w:p w14:paraId="55892C0C" w14:textId="77777777" w:rsidR="00040F44" w:rsidRDefault="00040F44" w:rsidP="00040F44">
      <w:pPr>
        <w:rPr>
          <w:szCs w:val="24"/>
        </w:rPr>
      </w:pPr>
    </w:p>
    <w:p w14:paraId="0A6BACD8" w14:textId="1075982D" w:rsidR="00040F44" w:rsidRDefault="00040F44" w:rsidP="00040F44">
      <w:pPr>
        <w:rPr>
          <w:szCs w:val="24"/>
        </w:rPr>
      </w:pPr>
    </w:p>
    <w:p w14:paraId="0A5BC04E" w14:textId="77777777" w:rsidR="00564929" w:rsidRDefault="00564929" w:rsidP="00040F44">
      <w:pPr>
        <w:rPr>
          <w:szCs w:val="24"/>
        </w:rPr>
      </w:pPr>
    </w:p>
    <w:p w14:paraId="29324A65" w14:textId="77777777" w:rsidR="00040F44" w:rsidRDefault="00040F44" w:rsidP="00040F44">
      <w:pPr>
        <w:rPr>
          <w:szCs w:val="24"/>
        </w:rPr>
      </w:pPr>
    </w:p>
    <w:p w14:paraId="095CBB65" w14:textId="77777777" w:rsidR="00040F44" w:rsidRDefault="00040F44" w:rsidP="00040F44">
      <w:pPr>
        <w:rPr>
          <w:szCs w:val="24"/>
        </w:rPr>
      </w:pPr>
    </w:p>
    <w:p w14:paraId="458DB5BB" w14:textId="77777777" w:rsidR="00040F44" w:rsidRDefault="008A0F47" w:rsidP="00040F44">
      <w:pPr>
        <w:rPr>
          <w:szCs w:val="24"/>
        </w:rPr>
      </w:pPr>
      <w:r>
        <w:rPr>
          <w:szCs w:val="24"/>
        </w:rPr>
        <w:t>_______________________________</w:t>
      </w:r>
      <w:r>
        <w:rPr>
          <w:szCs w:val="24"/>
        </w:rPr>
        <w:tab/>
      </w:r>
      <w:r>
        <w:rPr>
          <w:szCs w:val="24"/>
        </w:rPr>
        <w:tab/>
      </w:r>
      <w:r>
        <w:rPr>
          <w:szCs w:val="24"/>
        </w:rPr>
        <w:tab/>
      </w:r>
      <w:r>
        <w:rPr>
          <w:szCs w:val="24"/>
        </w:rPr>
        <w:tab/>
      </w:r>
      <w:r>
        <w:rPr>
          <w:szCs w:val="24"/>
        </w:rPr>
        <w:tab/>
      </w:r>
      <w:r>
        <w:rPr>
          <w:szCs w:val="24"/>
        </w:rPr>
        <w:tab/>
        <w:t>__________</w:t>
      </w:r>
    </w:p>
    <w:p w14:paraId="6881AEEF" w14:textId="77777777" w:rsidR="00040F44" w:rsidRPr="00040F44" w:rsidRDefault="00040F44" w:rsidP="00040F44">
      <w:pPr>
        <w:rPr>
          <w:szCs w:val="24"/>
        </w:rPr>
      </w:pPr>
      <w:r>
        <w:rPr>
          <w:szCs w:val="24"/>
        </w:rPr>
        <w:t xml:space="preserve">Chief of Police </w:t>
      </w:r>
      <w:r w:rsidR="008A0F47">
        <w:rPr>
          <w:szCs w:val="24"/>
        </w:rPr>
        <w:tab/>
      </w:r>
      <w:r w:rsidR="008A0F47">
        <w:rPr>
          <w:szCs w:val="24"/>
        </w:rPr>
        <w:tab/>
      </w:r>
      <w:r w:rsidR="008A0F47">
        <w:rPr>
          <w:szCs w:val="24"/>
        </w:rPr>
        <w:tab/>
      </w:r>
      <w:r w:rsidR="008A0F47">
        <w:rPr>
          <w:szCs w:val="24"/>
        </w:rPr>
        <w:tab/>
      </w:r>
      <w:r w:rsidR="008A0F47">
        <w:rPr>
          <w:szCs w:val="24"/>
        </w:rPr>
        <w:tab/>
      </w:r>
      <w:r w:rsidR="008A0F47">
        <w:rPr>
          <w:szCs w:val="24"/>
        </w:rPr>
        <w:tab/>
      </w:r>
      <w:r w:rsidR="008A0F47">
        <w:rPr>
          <w:szCs w:val="24"/>
        </w:rPr>
        <w:tab/>
      </w:r>
      <w:r w:rsidR="008A0F47">
        <w:rPr>
          <w:szCs w:val="24"/>
        </w:rPr>
        <w:tab/>
      </w:r>
      <w:r w:rsidR="008A0F47">
        <w:rPr>
          <w:szCs w:val="24"/>
        </w:rPr>
        <w:tab/>
        <w:t xml:space="preserve">    Date</w:t>
      </w:r>
    </w:p>
    <w:p w14:paraId="5220E528" w14:textId="77777777" w:rsidR="00522A25" w:rsidRPr="00522A25" w:rsidRDefault="00522A25" w:rsidP="00522A25">
      <w:pPr>
        <w:jc w:val="center"/>
        <w:rPr>
          <w:b/>
          <w:sz w:val="72"/>
          <w:szCs w:val="72"/>
        </w:rPr>
      </w:pPr>
    </w:p>
    <w:sectPr w:rsidR="00522A25" w:rsidRPr="00522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D67AE"/>
    <w:multiLevelType w:val="hybridMultilevel"/>
    <w:tmpl w:val="617E933C"/>
    <w:lvl w:ilvl="0" w:tplc="9CE2386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465F6813"/>
    <w:multiLevelType w:val="hybridMultilevel"/>
    <w:tmpl w:val="74C06B50"/>
    <w:lvl w:ilvl="0" w:tplc="C8F4E8D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E6B3137"/>
    <w:multiLevelType w:val="hybridMultilevel"/>
    <w:tmpl w:val="A61619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D2300"/>
    <w:multiLevelType w:val="hybridMultilevel"/>
    <w:tmpl w:val="F45E3AC0"/>
    <w:lvl w:ilvl="0" w:tplc="6F242CA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0FC77ED"/>
    <w:multiLevelType w:val="hybridMultilevel"/>
    <w:tmpl w:val="C820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320715">
    <w:abstractNumId w:val="0"/>
  </w:num>
  <w:num w:numId="2" w16cid:durableId="1922328308">
    <w:abstractNumId w:val="4"/>
  </w:num>
  <w:num w:numId="3" w16cid:durableId="1924336395">
    <w:abstractNumId w:val="1"/>
  </w:num>
  <w:num w:numId="4" w16cid:durableId="759981478">
    <w:abstractNumId w:val="2"/>
  </w:num>
  <w:num w:numId="5" w16cid:durableId="216287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25"/>
    <w:rsid w:val="00004F7E"/>
    <w:rsid w:val="00014466"/>
    <w:rsid w:val="00033480"/>
    <w:rsid w:val="00040F44"/>
    <w:rsid w:val="0007037D"/>
    <w:rsid w:val="000912C4"/>
    <w:rsid w:val="00092F0F"/>
    <w:rsid w:val="000A6027"/>
    <w:rsid w:val="000C28F3"/>
    <w:rsid w:val="000E4671"/>
    <w:rsid w:val="00100B95"/>
    <w:rsid w:val="0013605D"/>
    <w:rsid w:val="00153EC2"/>
    <w:rsid w:val="001626B3"/>
    <w:rsid w:val="00182AEC"/>
    <w:rsid w:val="00194AE6"/>
    <w:rsid w:val="001A2985"/>
    <w:rsid w:val="001E003C"/>
    <w:rsid w:val="001E7B7A"/>
    <w:rsid w:val="001F241C"/>
    <w:rsid w:val="001F3F61"/>
    <w:rsid w:val="00206BFB"/>
    <w:rsid w:val="002327DF"/>
    <w:rsid w:val="00273F59"/>
    <w:rsid w:val="00284BE4"/>
    <w:rsid w:val="00290150"/>
    <w:rsid w:val="002A71FC"/>
    <w:rsid w:val="002A7713"/>
    <w:rsid w:val="002B5C11"/>
    <w:rsid w:val="002F6CD1"/>
    <w:rsid w:val="002F7AFF"/>
    <w:rsid w:val="00307E4F"/>
    <w:rsid w:val="00310F7B"/>
    <w:rsid w:val="00321F65"/>
    <w:rsid w:val="00335E06"/>
    <w:rsid w:val="00336C3E"/>
    <w:rsid w:val="0037676C"/>
    <w:rsid w:val="00386A79"/>
    <w:rsid w:val="003A3BB9"/>
    <w:rsid w:val="003B4672"/>
    <w:rsid w:val="003D4D44"/>
    <w:rsid w:val="00411159"/>
    <w:rsid w:val="00414A72"/>
    <w:rsid w:val="004312B9"/>
    <w:rsid w:val="00446470"/>
    <w:rsid w:val="00473F87"/>
    <w:rsid w:val="004809A0"/>
    <w:rsid w:val="00480B73"/>
    <w:rsid w:val="004862F1"/>
    <w:rsid w:val="004E1C5C"/>
    <w:rsid w:val="004F2B50"/>
    <w:rsid w:val="0050085B"/>
    <w:rsid w:val="00504E42"/>
    <w:rsid w:val="00522A25"/>
    <w:rsid w:val="005241C7"/>
    <w:rsid w:val="00564929"/>
    <w:rsid w:val="005A4E24"/>
    <w:rsid w:val="005B30D1"/>
    <w:rsid w:val="0066088E"/>
    <w:rsid w:val="006A33AA"/>
    <w:rsid w:val="006A5070"/>
    <w:rsid w:val="006D2A96"/>
    <w:rsid w:val="00707E53"/>
    <w:rsid w:val="00707FC2"/>
    <w:rsid w:val="0071013C"/>
    <w:rsid w:val="007208F5"/>
    <w:rsid w:val="00722EB1"/>
    <w:rsid w:val="007330D3"/>
    <w:rsid w:val="007400C8"/>
    <w:rsid w:val="00750682"/>
    <w:rsid w:val="00761959"/>
    <w:rsid w:val="00780979"/>
    <w:rsid w:val="007840FB"/>
    <w:rsid w:val="007C3FB6"/>
    <w:rsid w:val="007D1912"/>
    <w:rsid w:val="007E1299"/>
    <w:rsid w:val="00803774"/>
    <w:rsid w:val="008403D1"/>
    <w:rsid w:val="008757E7"/>
    <w:rsid w:val="00876CC8"/>
    <w:rsid w:val="008A0F47"/>
    <w:rsid w:val="008A43FC"/>
    <w:rsid w:val="008B4731"/>
    <w:rsid w:val="008E3AF8"/>
    <w:rsid w:val="008F22E8"/>
    <w:rsid w:val="008F407F"/>
    <w:rsid w:val="0090279E"/>
    <w:rsid w:val="00926FCA"/>
    <w:rsid w:val="0094400C"/>
    <w:rsid w:val="00970003"/>
    <w:rsid w:val="00983410"/>
    <w:rsid w:val="00984C6C"/>
    <w:rsid w:val="009B68DC"/>
    <w:rsid w:val="009D0D0C"/>
    <w:rsid w:val="00A25DC7"/>
    <w:rsid w:val="00A503B7"/>
    <w:rsid w:val="00A52280"/>
    <w:rsid w:val="00A56315"/>
    <w:rsid w:val="00A830DB"/>
    <w:rsid w:val="00A878F3"/>
    <w:rsid w:val="00AA5327"/>
    <w:rsid w:val="00B04788"/>
    <w:rsid w:val="00B17664"/>
    <w:rsid w:val="00B17A0C"/>
    <w:rsid w:val="00B417B5"/>
    <w:rsid w:val="00B562FC"/>
    <w:rsid w:val="00B80203"/>
    <w:rsid w:val="00BA171F"/>
    <w:rsid w:val="00BC418D"/>
    <w:rsid w:val="00BD47BB"/>
    <w:rsid w:val="00C048EA"/>
    <w:rsid w:val="00C17A4C"/>
    <w:rsid w:val="00C63200"/>
    <w:rsid w:val="00C679B5"/>
    <w:rsid w:val="00C72BDA"/>
    <w:rsid w:val="00C77ABB"/>
    <w:rsid w:val="00C82D22"/>
    <w:rsid w:val="00C97B67"/>
    <w:rsid w:val="00CB255B"/>
    <w:rsid w:val="00CD45DB"/>
    <w:rsid w:val="00D13899"/>
    <w:rsid w:val="00D14441"/>
    <w:rsid w:val="00D32081"/>
    <w:rsid w:val="00D44CAF"/>
    <w:rsid w:val="00D6580D"/>
    <w:rsid w:val="00D96E38"/>
    <w:rsid w:val="00DB2CAC"/>
    <w:rsid w:val="00DB7D72"/>
    <w:rsid w:val="00DD3527"/>
    <w:rsid w:val="00E004F1"/>
    <w:rsid w:val="00E55F36"/>
    <w:rsid w:val="00E56E41"/>
    <w:rsid w:val="00E71876"/>
    <w:rsid w:val="00E87591"/>
    <w:rsid w:val="00E9204E"/>
    <w:rsid w:val="00E9587B"/>
    <w:rsid w:val="00EB40A3"/>
    <w:rsid w:val="00ED745B"/>
    <w:rsid w:val="00EE6F81"/>
    <w:rsid w:val="00F0005D"/>
    <w:rsid w:val="00F271C1"/>
    <w:rsid w:val="00F8193B"/>
    <w:rsid w:val="00FB1FB6"/>
    <w:rsid w:val="00FB4E33"/>
    <w:rsid w:val="00FC419B"/>
    <w:rsid w:val="00FD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99A0"/>
  <w15:chartTrackingRefBased/>
  <w15:docId w15:val="{BC7BC343-3E39-4863-9CFA-7AEF0DA9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31"/>
    <w:rPr>
      <w:rFonts w:ascii="Segoe UI" w:hAnsi="Segoe UI" w:cs="Segoe UI"/>
      <w:sz w:val="18"/>
      <w:szCs w:val="18"/>
    </w:rPr>
  </w:style>
  <w:style w:type="paragraph" w:styleId="ListParagraph">
    <w:name w:val="List Paragraph"/>
    <w:basedOn w:val="Normal"/>
    <w:uiPriority w:val="34"/>
    <w:qFormat/>
    <w:rsid w:val="00504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Bammel</dc:creator>
  <cp:keywords/>
  <dc:description/>
  <cp:lastModifiedBy>Randall Hudman</cp:lastModifiedBy>
  <cp:revision>45</cp:revision>
  <cp:lastPrinted>2019-09-08T16:43:00Z</cp:lastPrinted>
  <dcterms:created xsi:type="dcterms:W3CDTF">2019-09-07T21:08:00Z</dcterms:created>
  <dcterms:modified xsi:type="dcterms:W3CDTF">2024-11-25T20:01:00Z</dcterms:modified>
</cp:coreProperties>
</file>